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A8" w:rsidRDefault="00F77DA8" w:rsidP="003610B6">
      <w:pPr>
        <w:shd w:val="clear" w:color="auto" w:fill="FFFFFF"/>
        <w:spacing w:after="0" w:line="240" w:lineRule="auto"/>
        <w:rPr>
          <w:rFonts w:ascii="Times New Roman" w:eastAsia="Times New Roman" w:hAnsi="Times New Roman" w:cs="Times New Roman"/>
          <w:color w:val="000000"/>
          <w:sz w:val="24"/>
          <w:szCs w:val="14"/>
          <w:lang w:eastAsia="de-DE"/>
        </w:rPr>
      </w:pPr>
      <w:r w:rsidRPr="00F77DA8">
        <w:rPr>
          <w:rFonts w:ascii="Times New Roman" w:eastAsia="Times New Roman" w:hAnsi="Times New Roman" w:cs="Times New Roman"/>
          <w:b/>
          <w:color w:val="000000"/>
          <w:sz w:val="40"/>
          <w:szCs w:val="14"/>
          <w:highlight w:val="yellow"/>
          <w:lang w:eastAsia="de-DE"/>
        </w:rPr>
        <w:t>Christenverfolgung "subkutan"</w:t>
      </w:r>
      <w:r w:rsidRPr="00F77DA8">
        <w:rPr>
          <w:rFonts w:ascii="Times New Roman" w:eastAsia="Times New Roman" w:hAnsi="Times New Roman" w:cs="Times New Roman"/>
          <w:b/>
          <w:color w:val="000000"/>
          <w:sz w:val="40"/>
          <w:szCs w:val="14"/>
          <w:lang w:eastAsia="de-DE"/>
        </w:rPr>
        <w:br/>
      </w:r>
      <w:r>
        <w:rPr>
          <w:rFonts w:ascii="Times New Roman" w:eastAsia="Times New Roman" w:hAnsi="Times New Roman" w:cs="Times New Roman"/>
          <w:color w:val="000000"/>
          <w:sz w:val="24"/>
          <w:szCs w:val="14"/>
          <w:lang w:eastAsia="de-DE"/>
        </w:rPr>
        <w:br/>
      </w:r>
      <w:r>
        <w:rPr>
          <w:rFonts w:ascii="Times New Roman" w:eastAsia="Times New Roman" w:hAnsi="Times New Roman" w:cs="Times New Roman"/>
          <w:color w:val="000000"/>
          <w:sz w:val="24"/>
          <w:szCs w:val="14"/>
          <w:lang w:eastAsia="de-DE"/>
        </w:rPr>
        <w:br/>
      </w:r>
      <w:r w:rsidR="003610B6" w:rsidRPr="003610B6">
        <w:rPr>
          <w:rFonts w:ascii="Times New Roman" w:eastAsia="Times New Roman" w:hAnsi="Times New Roman" w:cs="Times New Roman"/>
          <w:color w:val="000000"/>
          <w:sz w:val="24"/>
          <w:szCs w:val="14"/>
          <w:lang w:eastAsia="de-DE"/>
        </w:rPr>
        <w:t xml:space="preserve">ADF: Internationales Symposion in Wien vernetzte Juristen und Journalisten | </w:t>
      </w:r>
      <w:r w:rsidR="003610B6" w:rsidRPr="003610B6">
        <w:rPr>
          <w:rFonts w:ascii="Times New Roman" w:eastAsia="Times New Roman" w:hAnsi="Times New Roman" w:cs="Times New Roman"/>
          <w:b/>
          <w:color w:val="000000"/>
          <w:sz w:val="24"/>
          <w:szCs w:val="14"/>
          <w:highlight w:val="yellow"/>
          <w:lang w:eastAsia="de-DE"/>
        </w:rPr>
        <w:t>Die Tagespost</w:t>
      </w:r>
      <w:r w:rsidR="003610B6" w:rsidRPr="003610B6">
        <w:rPr>
          <w:rFonts w:ascii="Times New Roman" w:eastAsia="Times New Roman" w:hAnsi="Times New Roman" w:cs="Times New Roman"/>
          <w:color w:val="000000"/>
          <w:sz w:val="24"/>
          <w:szCs w:val="14"/>
          <w:lang w:eastAsia="de-DE"/>
        </w:rPr>
        <w:t xml:space="preserve"> (die-tagespost.de)</w:t>
      </w:r>
      <w:r w:rsidR="003610B6" w:rsidRPr="003610B6">
        <w:rPr>
          <w:rFonts w:ascii="Times New Roman" w:eastAsia="Times New Roman" w:hAnsi="Times New Roman" w:cs="Times New Roman"/>
          <w:color w:val="000000"/>
          <w:sz w:val="24"/>
          <w:szCs w:val="14"/>
          <w:lang w:eastAsia="de-DE"/>
        </w:rPr>
        <w:br/>
      </w:r>
      <w:r w:rsidR="003610B6" w:rsidRPr="003610B6">
        <w:rPr>
          <w:rFonts w:ascii="Times New Roman" w:eastAsia="Times New Roman" w:hAnsi="Times New Roman" w:cs="Times New Roman"/>
          <w:color w:val="000000"/>
          <w:sz w:val="24"/>
          <w:szCs w:val="14"/>
          <w:lang w:eastAsia="de-DE"/>
        </w:rPr>
        <w:br/>
      </w:r>
      <w:r w:rsidR="003610B6" w:rsidRPr="003610B6">
        <w:rPr>
          <w:rFonts w:ascii="Times New Roman" w:eastAsia="Times New Roman" w:hAnsi="Times New Roman" w:cs="Times New Roman"/>
          <w:b/>
          <w:color w:val="000000"/>
          <w:sz w:val="32"/>
          <w:szCs w:val="19"/>
          <w:lang w:eastAsia="de-DE"/>
        </w:rPr>
        <w:t>„</w:t>
      </w:r>
      <w:r w:rsidR="003610B6" w:rsidRPr="003610B6">
        <w:rPr>
          <w:rFonts w:ascii="Times New Roman" w:eastAsia="Times New Roman" w:hAnsi="Times New Roman" w:cs="Times New Roman"/>
          <w:b/>
          <w:color w:val="000000"/>
          <w:sz w:val="40"/>
          <w:szCs w:val="19"/>
          <w:lang w:eastAsia="de-DE"/>
        </w:rPr>
        <w:t>Therapeutische Zensur“</w:t>
      </w:r>
      <w:r w:rsidR="003610B6" w:rsidRPr="00F77DA8">
        <w:rPr>
          <w:rFonts w:ascii="Times New Roman" w:eastAsia="Times New Roman" w:hAnsi="Times New Roman" w:cs="Times New Roman"/>
          <w:b/>
          <w:color w:val="000000"/>
          <w:sz w:val="40"/>
          <w:szCs w:val="19"/>
          <w:lang w:eastAsia="de-DE"/>
        </w:rPr>
        <w:br/>
      </w:r>
      <w:r w:rsidR="003610B6">
        <w:rPr>
          <w:rFonts w:ascii="Times New Roman" w:eastAsia="Times New Roman" w:hAnsi="Times New Roman" w:cs="Times New Roman"/>
          <w:color w:val="000000"/>
          <w:sz w:val="40"/>
          <w:szCs w:val="19"/>
          <w:lang w:eastAsia="de-DE"/>
        </w:rPr>
        <w:br/>
      </w:r>
      <w:r w:rsidR="003610B6" w:rsidRPr="003610B6">
        <w:rPr>
          <w:rFonts w:ascii="Times New Roman" w:eastAsia="Times New Roman" w:hAnsi="Times New Roman" w:cs="Times New Roman"/>
          <w:color w:val="000000"/>
          <w:sz w:val="28"/>
          <w:szCs w:val="16"/>
          <w:lang w:eastAsia="de-DE"/>
        </w:rPr>
        <w:t xml:space="preserve">Mit einem hochkarätigen internationalen Symposion in Wien vernetzte </w:t>
      </w:r>
      <w:r w:rsidR="003610B6" w:rsidRPr="003610B6">
        <w:rPr>
          <w:rFonts w:ascii="Times New Roman" w:eastAsia="Times New Roman" w:hAnsi="Times New Roman" w:cs="Times New Roman"/>
          <w:b/>
          <w:color w:val="000000"/>
          <w:sz w:val="28"/>
          <w:szCs w:val="16"/>
          <w:highlight w:val="yellow"/>
          <w:lang w:eastAsia="de-DE"/>
        </w:rPr>
        <w:t>„ADF international“</w:t>
      </w:r>
      <w:r w:rsidR="003610B6" w:rsidRPr="003610B6">
        <w:rPr>
          <w:rFonts w:ascii="Times New Roman" w:eastAsia="Times New Roman" w:hAnsi="Times New Roman" w:cs="Times New Roman"/>
          <w:color w:val="000000"/>
          <w:sz w:val="28"/>
          <w:szCs w:val="16"/>
          <w:lang w:eastAsia="de-DE"/>
        </w:rPr>
        <w:t xml:space="preserve"> Juristen und Journalisten im Kampf für die Meinungs- und Gewissensfreiheit.</w:t>
      </w:r>
      <w:r w:rsidR="003610B6" w:rsidRPr="003610B6">
        <w:rPr>
          <w:rFonts w:ascii="Times New Roman" w:eastAsia="Times New Roman" w:hAnsi="Times New Roman" w:cs="Times New Roman"/>
          <w:color w:val="000000"/>
          <w:sz w:val="28"/>
          <w:szCs w:val="16"/>
          <w:lang w:eastAsia="de-DE"/>
        </w:rPr>
        <w:br/>
      </w:r>
      <w:r w:rsidR="003610B6" w:rsidRPr="003610B6">
        <w:rPr>
          <w:rFonts w:ascii="Times New Roman" w:eastAsia="Times New Roman" w:hAnsi="Times New Roman" w:cs="Times New Roman"/>
          <w:color w:val="000000"/>
          <w:sz w:val="36"/>
          <w:szCs w:val="16"/>
          <w:lang w:eastAsia="de-DE"/>
        </w:rPr>
        <w:br/>
      </w:r>
      <w:r w:rsidR="003610B6" w:rsidRPr="003610B6">
        <w:rPr>
          <w:rFonts w:ascii="Times New Roman" w:eastAsia="Times New Roman" w:hAnsi="Times New Roman" w:cs="Times New Roman"/>
          <w:b/>
          <w:color w:val="000000"/>
          <w:sz w:val="24"/>
          <w:szCs w:val="14"/>
          <w:lang w:eastAsia="de-DE"/>
        </w:rPr>
        <w:t>Stephan Baier,</w:t>
      </w:r>
      <w:r w:rsidR="003610B6" w:rsidRPr="003610B6">
        <w:rPr>
          <w:rFonts w:ascii="Times New Roman" w:eastAsia="Times New Roman" w:hAnsi="Times New Roman" w:cs="Times New Roman"/>
          <w:b/>
          <w:color w:val="000000"/>
          <w:sz w:val="24"/>
          <w:szCs w:val="14"/>
          <w:highlight w:val="yellow"/>
          <w:lang w:eastAsia="de-DE"/>
        </w:rPr>
        <w:t>12. März 2020ADF</w:t>
      </w:r>
      <w:r w:rsidR="003610B6" w:rsidRPr="003610B6">
        <w:rPr>
          <w:rFonts w:ascii="Times New Roman" w:eastAsia="Times New Roman" w:hAnsi="Times New Roman" w:cs="Times New Roman"/>
          <w:color w:val="000000"/>
          <w:sz w:val="24"/>
          <w:szCs w:val="14"/>
          <w:lang w:eastAsia="de-DE"/>
        </w:rPr>
        <w:t xml:space="preserve">-Geschäftsführer </w:t>
      </w:r>
      <w:r w:rsidR="003610B6" w:rsidRPr="003610B6">
        <w:rPr>
          <w:rFonts w:ascii="Times New Roman" w:eastAsia="Times New Roman" w:hAnsi="Times New Roman" w:cs="Times New Roman"/>
          <w:color w:val="000000"/>
          <w:sz w:val="24"/>
          <w:szCs w:val="14"/>
          <w:u w:val="single"/>
          <w:lang w:eastAsia="de-DE"/>
        </w:rPr>
        <w:t>Paul Coleman</w:t>
      </w:r>
      <w:r w:rsidR="003610B6" w:rsidRPr="003610B6">
        <w:rPr>
          <w:rFonts w:ascii="Times New Roman" w:eastAsia="Times New Roman" w:hAnsi="Times New Roman" w:cs="Times New Roman"/>
          <w:color w:val="000000"/>
          <w:sz w:val="24"/>
          <w:szCs w:val="14"/>
          <w:lang w:eastAsia="de-DE"/>
        </w:rPr>
        <w:t xml:space="preserve"> sieht die Meinungsfreiheit in Europa in einer </w:t>
      </w:r>
      <w:proofErr w:type="spellStart"/>
      <w:r w:rsidR="003610B6" w:rsidRPr="003610B6">
        <w:rPr>
          <w:rFonts w:ascii="Times New Roman" w:eastAsia="Times New Roman" w:hAnsi="Times New Roman" w:cs="Times New Roman"/>
          <w:color w:val="000000"/>
          <w:sz w:val="24"/>
          <w:szCs w:val="14"/>
          <w:lang w:eastAsia="de-DE"/>
        </w:rPr>
        <w:t>Krise.Wenn</w:t>
      </w:r>
      <w:proofErr w:type="spellEnd"/>
      <w:r w:rsidR="003610B6" w:rsidRPr="003610B6">
        <w:rPr>
          <w:rFonts w:ascii="Times New Roman" w:eastAsia="Times New Roman" w:hAnsi="Times New Roman" w:cs="Times New Roman"/>
          <w:color w:val="000000"/>
          <w:sz w:val="24"/>
          <w:szCs w:val="14"/>
          <w:lang w:eastAsia="de-DE"/>
        </w:rPr>
        <w:t xml:space="preserve"> am Mittagstisch Russisch, Englisch und Deutsch gesprochen wird, ist </w:t>
      </w:r>
      <w:r w:rsidR="003610B6" w:rsidRPr="003610B6">
        <w:rPr>
          <w:rFonts w:ascii="Times New Roman" w:eastAsia="Times New Roman" w:hAnsi="Times New Roman" w:cs="Times New Roman"/>
          <w:color w:val="000000"/>
          <w:sz w:val="24"/>
          <w:szCs w:val="14"/>
          <w:u w:val="single"/>
          <w:lang w:eastAsia="de-DE"/>
        </w:rPr>
        <w:t xml:space="preserve">Felix </w:t>
      </w:r>
      <w:proofErr w:type="spellStart"/>
      <w:r w:rsidR="003610B6" w:rsidRPr="003610B6">
        <w:rPr>
          <w:rFonts w:ascii="Times New Roman" w:eastAsia="Times New Roman" w:hAnsi="Times New Roman" w:cs="Times New Roman"/>
          <w:color w:val="000000"/>
          <w:sz w:val="24"/>
          <w:szCs w:val="14"/>
          <w:u w:val="single"/>
          <w:lang w:eastAsia="de-DE"/>
        </w:rPr>
        <w:t>Böllmann</w:t>
      </w:r>
      <w:proofErr w:type="spellEnd"/>
      <w:r w:rsidR="003610B6" w:rsidRPr="003610B6">
        <w:rPr>
          <w:rFonts w:ascii="Times New Roman" w:eastAsia="Times New Roman" w:hAnsi="Times New Roman" w:cs="Times New Roman"/>
          <w:color w:val="000000"/>
          <w:sz w:val="24"/>
          <w:szCs w:val="14"/>
          <w:lang w:eastAsia="de-DE"/>
        </w:rPr>
        <w:t xml:space="preserve"> in seinem Element. Der promovierte deutsche Jurist ist Rechtskonsulent der „</w:t>
      </w:r>
      <w:proofErr w:type="spellStart"/>
      <w:r w:rsidR="003610B6" w:rsidRPr="003610B6">
        <w:rPr>
          <w:rFonts w:ascii="Times New Roman" w:eastAsia="Times New Roman" w:hAnsi="Times New Roman" w:cs="Times New Roman"/>
          <w:color w:val="000000"/>
          <w:sz w:val="24"/>
          <w:szCs w:val="14"/>
          <w:lang w:eastAsia="de-DE"/>
        </w:rPr>
        <w:t>Alliance</w:t>
      </w:r>
      <w:proofErr w:type="spellEnd"/>
      <w:r w:rsidR="003610B6" w:rsidRPr="003610B6">
        <w:rPr>
          <w:rFonts w:ascii="Times New Roman" w:eastAsia="Times New Roman" w:hAnsi="Times New Roman" w:cs="Times New Roman"/>
          <w:color w:val="000000"/>
          <w:sz w:val="24"/>
          <w:szCs w:val="14"/>
          <w:lang w:eastAsia="de-DE"/>
        </w:rPr>
        <w:t xml:space="preserve"> </w:t>
      </w:r>
      <w:proofErr w:type="spellStart"/>
      <w:r w:rsidR="003610B6" w:rsidRPr="003610B6">
        <w:rPr>
          <w:rFonts w:ascii="Times New Roman" w:eastAsia="Times New Roman" w:hAnsi="Times New Roman" w:cs="Times New Roman"/>
          <w:color w:val="000000"/>
          <w:sz w:val="24"/>
          <w:szCs w:val="14"/>
          <w:lang w:eastAsia="de-DE"/>
        </w:rPr>
        <w:t>Defending</w:t>
      </w:r>
      <w:proofErr w:type="spellEnd"/>
      <w:r w:rsidR="003610B6" w:rsidRPr="003610B6">
        <w:rPr>
          <w:rFonts w:ascii="Times New Roman" w:eastAsia="Times New Roman" w:hAnsi="Times New Roman" w:cs="Times New Roman"/>
          <w:color w:val="000000"/>
          <w:sz w:val="24"/>
          <w:szCs w:val="14"/>
          <w:lang w:eastAsia="de-DE"/>
        </w:rPr>
        <w:t xml:space="preserve"> Freedom“ (ADF international) und weiß in </w:t>
      </w:r>
      <w:proofErr w:type="spellStart"/>
      <w:r w:rsidR="003610B6" w:rsidRPr="003610B6">
        <w:rPr>
          <w:rFonts w:ascii="Times New Roman" w:eastAsia="Times New Roman" w:hAnsi="Times New Roman" w:cs="Times New Roman"/>
          <w:color w:val="000000"/>
          <w:sz w:val="24"/>
          <w:szCs w:val="14"/>
          <w:lang w:eastAsia="de-DE"/>
        </w:rPr>
        <w:t>allendrei</w:t>
      </w:r>
      <w:proofErr w:type="spellEnd"/>
      <w:r w:rsidR="003610B6" w:rsidRPr="003610B6">
        <w:rPr>
          <w:rFonts w:ascii="Times New Roman" w:eastAsia="Times New Roman" w:hAnsi="Times New Roman" w:cs="Times New Roman"/>
          <w:color w:val="000000"/>
          <w:sz w:val="24"/>
          <w:szCs w:val="14"/>
          <w:lang w:eastAsia="de-DE"/>
        </w:rPr>
        <w:t xml:space="preserve"> Sprachen Tiefgründiges über Religionsfreiheit und Grundrechte, die Heiligkeit des Lebens und das Wesen von </w:t>
      </w:r>
      <w:proofErr w:type="spellStart"/>
      <w:r w:rsidR="003610B6" w:rsidRPr="003610B6">
        <w:rPr>
          <w:rFonts w:ascii="Times New Roman" w:eastAsia="Times New Roman" w:hAnsi="Times New Roman" w:cs="Times New Roman"/>
          <w:color w:val="000000"/>
          <w:sz w:val="24"/>
          <w:szCs w:val="14"/>
          <w:lang w:eastAsia="de-DE"/>
        </w:rPr>
        <w:t>Eheund</w:t>
      </w:r>
      <w:proofErr w:type="spellEnd"/>
      <w:r w:rsidR="003610B6" w:rsidRPr="003610B6">
        <w:rPr>
          <w:rFonts w:ascii="Times New Roman" w:eastAsia="Times New Roman" w:hAnsi="Times New Roman" w:cs="Times New Roman"/>
          <w:color w:val="000000"/>
          <w:sz w:val="24"/>
          <w:szCs w:val="14"/>
          <w:lang w:eastAsia="de-DE"/>
        </w:rPr>
        <w:t xml:space="preserve"> Familie zu sagen. So zuletzt am Freitag in </w:t>
      </w:r>
      <w:proofErr w:type="spellStart"/>
      <w:r w:rsidR="003610B6" w:rsidRPr="003610B6">
        <w:rPr>
          <w:rFonts w:ascii="Times New Roman" w:eastAsia="Times New Roman" w:hAnsi="Times New Roman" w:cs="Times New Roman"/>
          <w:color w:val="000000"/>
          <w:sz w:val="24"/>
          <w:szCs w:val="14"/>
          <w:lang w:eastAsia="de-DE"/>
        </w:rPr>
        <w:t>Wien.Erstmals</w:t>
      </w:r>
      <w:proofErr w:type="spellEnd"/>
      <w:r w:rsidR="003610B6" w:rsidRPr="003610B6">
        <w:rPr>
          <w:rFonts w:ascii="Times New Roman" w:eastAsia="Times New Roman" w:hAnsi="Times New Roman" w:cs="Times New Roman"/>
          <w:color w:val="000000"/>
          <w:sz w:val="24"/>
          <w:szCs w:val="14"/>
          <w:lang w:eastAsia="de-DE"/>
        </w:rPr>
        <w:t xml:space="preserve"> nämlich führte „ADF international“ Anwälte und Journalisten zu einem internationalen Symposion in Wien zusammen, um anhand profunder Statements gemeinsam über die sich verändernde rechtliche und gesellschaftliche Landschaft zu beraten. Zusammen könnten beide Personengruppen durch ihr berufliches Wirken einen Unterschied bewirken, indem sie die Rechtslage wie die öffentliche Meinung beeinflussen, glaubt Paul Coleman, der geschäftsführende Direktor von ADF. Gerade die Zusammenarbeit von Medienschaffenden und Anwälten könne viele Früchte bringen.</w:t>
      </w:r>
      <w:r w:rsidR="003610B6" w:rsidRPr="003610B6">
        <w:rPr>
          <w:rFonts w:ascii="Times New Roman" w:eastAsia="Times New Roman" w:hAnsi="Times New Roman" w:cs="Times New Roman"/>
          <w:color w:val="000000"/>
          <w:sz w:val="24"/>
          <w:szCs w:val="14"/>
          <w:lang w:eastAsia="de-DE"/>
        </w:rPr>
        <w:br/>
      </w:r>
      <w:r w:rsidR="003610B6" w:rsidRPr="003610B6">
        <w:rPr>
          <w:rFonts w:ascii="Times New Roman" w:eastAsia="Times New Roman" w:hAnsi="Times New Roman" w:cs="Times New Roman"/>
          <w:color w:val="000000"/>
          <w:sz w:val="24"/>
          <w:szCs w:val="14"/>
          <w:lang w:eastAsia="de-DE"/>
        </w:rPr>
        <w:br/>
      </w:r>
      <w:r w:rsidR="003610B6" w:rsidRPr="003610B6">
        <w:rPr>
          <w:rFonts w:ascii="Times New Roman" w:eastAsia="Times New Roman" w:hAnsi="Times New Roman" w:cs="Times New Roman"/>
          <w:color w:val="000000"/>
          <w:sz w:val="28"/>
          <w:szCs w:val="16"/>
          <w:lang w:eastAsia="de-DE"/>
        </w:rPr>
        <w:t>Zusammenarbeit von Journalisten und Juristen</w:t>
      </w:r>
      <w:r w:rsidR="003610B6" w:rsidRPr="003610B6">
        <w:rPr>
          <w:rFonts w:ascii="Times New Roman" w:eastAsia="Times New Roman" w:hAnsi="Times New Roman" w:cs="Times New Roman"/>
          <w:color w:val="000000"/>
          <w:sz w:val="28"/>
          <w:szCs w:val="16"/>
          <w:lang w:eastAsia="de-DE"/>
        </w:rPr>
        <w:br/>
      </w:r>
      <w:r w:rsidR="003610B6" w:rsidRPr="003610B6">
        <w:rPr>
          <w:rFonts w:ascii="Times New Roman" w:eastAsia="Times New Roman" w:hAnsi="Times New Roman" w:cs="Times New Roman"/>
          <w:color w:val="000000"/>
          <w:sz w:val="28"/>
          <w:szCs w:val="16"/>
          <w:lang w:eastAsia="de-DE"/>
        </w:rPr>
        <w:br/>
      </w:r>
      <w:r w:rsidR="003610B6" w:rsidRPr="003610B6">
        <w:rPr>
          <w:rFonts w:ascii="Times New Roman" w:eastAsia="Times New Roman" w:hAnsi="Times New Roman" w:cs="Times New Roman"/>
          <w:color w:val="000000"/>
          <w:sz w:val="24"/>
          <w:szCs w:val="14"/>
          <w:lang w:eastAsia="de-DE"/>
        </w:rPr>
        <w:t>Aus der christlichen Grundhaltung seiner Organisation macht Coleman kein Geheimnis: „Unser christliches Leben ist ein Wettrennen, aber wir laufen nicht alleine“, sagt er in seiner als Motivationsrede angelegten Morgenandacht. Weder Menschenfurcht noch Stolz sollten den Einzelnen in seinem Kampf bremsen: „Unsere kleinen Kämpfe von heute sind Teil einer größeren Geschichte.“ Also gelte es zu reflektieren, was uns daran hindert und was uns hilft, unsere christliche Berufung zu leben. Und: „Wir werden auf Widerstand stoßen, das sollte uns nicht überraschen</w:t>
      </w:r>
      <w:r w:rsidR="003610B6">
        <w:rPr>
          <w:rFonts w:ascii="Times New Roman" w:eastAsia="Times New Roman" w:hAnsi="Times New Roman" w:cs="Times New Roman"/>
          <w:color w:val="000000"/>
          <w:sz w:val="24"/>
          <w:szCs w:val="14"/>
          <w:lang w:eastAsia="de-DE"/>
        </w:rPr>
        <w:t>"</w:t>
      </w:r>
      <w:r w:rsidR="003610B6" w:rsidRPr="003610B6">
        <w:rPr>
          <w:rFonts w:ascii="Times New Roman" w:eastAsia="Times New Roman" w:hAnsi="Times New Roman" w:cs="Times New Roman"/>
          <w:color w:val="000000"/>
          <w:sz w:val="24"/>
          <w:szCs w:val="14"/>
          <w:lang w:eastAsia="de-DE"/>
        </w:rPr>
        <w:t>.</w:t>
      </w:r>
      <w:r w:rsidR="003610B6" w:rsidRPr="003610B6">
        <w:rPr>
          <w:rFonts w:ascii="Times New Roman" w:eastAsia="Times New Roman" w:hAnsi="Times New Roman" w:cs="Times New Roman"/>
          <w:color w:val="000000"/>
          <w:sz w:val="24"/>
          <w:szCs w:val="14"/>
          <w:lang w:eastAsia="de-DE"/>
        </w:rPr>
        <w:br/>
      </w:r>
      <w:r w:rsidR="003610B6" w:rsidRPr="003610B6">
        <w:rPr>
          <w:rFonts w:ascii="Times New Roman" w:eastAsia="Times New Roman" w:hAnsi="Times New Roman" w:cs="Times New Roman"/>
          <w:color w:val="000000"/>
          <w:sz w:val="24"/>
          <w:szCs w:val="14"/>
          <w:lang w:eastAsia="de-DE"/>
        </w:rPr>
        <w:br/>
        <w:t>“</w:t>
      </w:r>
      <w:r w:rsidR="003610B6" w:rsidRPr="003610B6">
        <w:rPr>
          <w:rFonts w:ascii="Times New Roman" w:eastAsia="Times New Roman" w:hAnsi="Times New Roman" w:cs="Times New Roman"/>
          <w:color w:val="000000"/>
          <w:sz w:val="28"/>
          <w:szCs w:val="16"/>
          <w:lang w:eastAsia="de-DE"/>
        </w:rPr>
        <w:t>Spirituelle Dimension des Kampfes</w:t>
      </w:r>
      <w:r w:rsidR="003610B6" w:rsidRPr="003610B6">
        <w:rPr>
          <w:rFonts w:ascii="Times New Roman" w:eastAsia="Times New Roman" w:hAnsi="Times New Roman" w:cs="Times New Roman"/>
          <w:color w:val="000000"/>
          <w:sz w:val="28"/>
          <w:szCs w:val="16"/>
          <w:lang w:eastAsia="de-DE"/>
        </w:rPr>
        <w:br/>
      </w:r>
      <w:r w:rsidR="003610B6" w:rsidRPr="003610B6">
        <w:rPr>
          <w:rFonts w:ascii="Times New Roman" w:eastAsia="Times New Roman" w:hAnsi="Times New Roman" w:cs="Times New Roman"/>
          <w:color w:val="000000"/>
          <w:sz w:val="28"/>
          <w:szCs w:val="16"/>
          <w:lang w:eastAsia="de-DE"/>
        </w:rPr>
        <w:br/>
      </w:r>
      <w:r w:rsidR="003610B6" w:rsidRPr="003610B6">
        <w:rPr>
          <w:rFonts w:ascii="Times New Roman" w:eastAsia="Times New Roman" w:hAnsi="Times New Roman" w:cs="Times New Roman"/>
          <w:color w:val="000000"/>
          <w:sz w:val="24"/>
          <w:szCs w:val="14"/>
          <w:lang w:eastAsia="de-DE"/>
        </w:rPr>
        <w:t xml:space="preserve">Bereits am Vorabend hatte Johannes Hartl, Gründer und Leiter des Augsburger Gebetshauses, das bunte Auditorium samt Freunden und Spendern von „ADF international“ schwungvoll eingeladen, jeder Versuchung zur Entmutigung zu widerstehen. Angesichts der alltäglichen Kämpfe werde die spirituelle Dimension des Kampfes oft vergessen. Aber der Teufel attackiere den Geist, versuche den Menschen auf Körper und Intellekt zu </w:t>
      </w:r>
      <w:proofErr w:type="spellStart"/>
      <w:r w:rsidR="003610B6" w:rsidRPr="003610B6">
        <w:rPr>
          <w:rFonts w:ascii="Times New Roman" w:eastAsia="Times New Roman" w:hAnsi="Times New Roman" w:cs="Times New Roman"/>
          <w:color w:val="000000"/>
          <w:sz w:val="24"/>
          <w:szCs w:val="14"/>
          <w:lang w:eastAsia="de-DE"/>
        </w:rPr>
        <w:t>reduzieren.Auch</w:t>
      </w:r>
      <w:proofErr w:type="spellEnd"/>
      <w:r w:rsidR="003610B6" w:rsidRPr="003610B6">
        <w:rPr>
          <w:rFonts w:ascii="Times New Roman" w:eastAsia="Times New Roman" w:hAnsi="Times New Roman" w:cs="Times New Roman"/>
          <w:color w:val="000000"/>
          <w:sz w:val="24"/>
          <w:szCs w:val="14"/>
          <w:lang w:eastAsia="de-DE"/>
        </w:rPr>
        <w:t xml:space="preserve"> Hartl bereitete seine Zuhörer auf Widerstand vor: „Wenn einer an der Front steht und schießt, aber keiner schießt zurück, dann steht er an der falschen Front – oder er schießt in die falsche Richtung.“ Es gelte, der Entmutigung den Krieg zu erklären, Kurs zu halten, Freunde zu gewinnen und täglich alleine Zeit mit Gott zu verbringen. Bei den von „ADF international“ handverlesenen Journalisten und Anwälten schien das konsensfähig.</w:t>
      </w:r>
      <w:r w:rsidR="003610B6" w:rsidRPr="003610B6">
        <w:rPr>
          <w:rFonts w:ascii="Times New Roman" w:eastAsia="Times New Roman" w:hAnsi="Times New Roman" w:cs="Times New Roman"/>
          <w:color w:val="000000"/>
          <w:sz w:val="24"/>
          <w:szCs w:val="14"/>
          <w:lang w:eastAsia="de-DE"/>
        </w:rPr>
        <w:br/>
      </w:r>
      <w:r w:rsidR="003610B6" w:rsidRPr="003610B6">
        <w:rPr>
          <w:rFonts w:ascii="Times New Roman" w:eastAsia="Times New Roman" w:hAnsi="Times New Roman" w:cs="Times New Roman"/>
          <w:color w:val="000000"/>
          <w:sz w:val="24"/>
          <w:szCs w:val="14"/>
          <w:lang w:eastAsia="de-DE"/>
        </w:rPr>
        <w:br/>
      </w:r>
      <w:r w:rsidR="003610B6" w:rsidRPr="003610B6">
        <w:rPr>
          <w:rFonts w:ascii="Times New Roman" w:eastAsia="Times New Roman" w:hAnsi="Times New Roman" w:cs="Times New Roman"/>
          <w:color w:val="000000"/>
          <w:sz w:val="28"/>
          <w:szCs w:val="16"/>
          <w:lang w:eastAsia="de-DE"/>
        </w:rPr>
        <w:t>Der Meinungs-Korridor wird schmäler</w:t>
      </w:r>
      <w:r w:rsidR="003610B6" w:rsidRPr="003610B6">
        <w:rPr>
          <w:rFonts w:ascii="Times New Roman" w:eastAsia="Times New Roman" w:hAnsi="Times New Roman" w:cs="Times New Roman"/>
          <w:color w:val="000000"/>
          <w:sz w:val="28"/>
          <w:szCs w:val="16"/>
          <w:lang w:eastAsia="de-DE"/>
        </w:rPr>
        <w:br/>
      </w:r>
      <w:r w:rsidR="003610B6" w:rsidRPr="003610B6">
        <w:rPr>
          <w:rFonts w:ascii="Times New Roman" w:eastAsia="Times New Roman" w:hAnsi="Times New Roman" w:cs="Times New Roman"/>
          <w:color w:val="000000"/>
          <w:sz w:val="28"/>
          <w:szCs w:val="16"/>
          <w:lang w:eastAsia="de-DE"/>
        </w:rPr>
        <w:br/>
      </w:r>
      <w:r w:rsidR="003610B6" w:rsidRPr="003610B6">
        <w:rPr>
          <w:rFonts w:ascii="Times New Roman" w:eastAsia="Times New Roman" w:hAnsi="Times New Roman" w:cs="Times New Roman"/>
          <w:color w:val="000000"/>
          <w:sz w:val="24"/>
          <w:szCs w:val="14"/>
          <w:lang w:eastAsia="de-DE"/>
        </w:rPr>
        <w:t xml:space="preserve">Dass die freie Rede in Europa in eine Krise geraten ist und „der Meinungs-Korridor immer schmäler wird“, wie Coleman formulierte, wussten in Wien Anwälte wie Journalisten zu berichten. Wenn in </w:t>
      </w:r>
      <w:r w:rsidR="003610B6" w:rsidRPr="003610B6">
        <w:rPr>
          <w:rFonts w:ascii="Times New Roman" w:eastAsia="Times New Roman" w:hAnsi="Times New Roman" w:cs="Times New Roman"/>
          <w:b/>
          <w:color w:val="000000"/>
          <w:sz w:val="24"/>
          <w:szCs w:val="14"/>
          <w:highlight w:val="yellow"/>
          <w:lang w:eastAsia="de-DE"/>
        </w:rPr>
        <w:t>Finnland</w:t>
      </w:r>
      <w:r w:rsidR="003610B6" w:rsidRPr="003610B6">
        <w:rPr>
          <w:rFonts w:ascii="Times New Roman" w:eastAsia="Times New Roman" w:hAnsi="Times New Roman" w:cs="Times New Roman"/>
          <w:color w:val="000000"/>
          <w:sz w:val="24"/>
          <w:szCs w:val="14"/>
          <w:lang w:eastAsia="de-DE"/>
        </w:rPr>
        <w:t xml:space="preserve"> eine frühere Ministerin unter Anklage steht, </w:t>
      </w:r>
      <w:r w:rsidR="003610B6" w:rsidRPr="003610B6">
        <w:rPr>
          <w:rFonts w:ascii="Times New Roman" w:eastAsia="Times New Roman" w:hAnsi="Times New Roman" w:cs="Times New Roman"/>
          <w:b/>
          <w:color w:val="000000"/>
          <w:sz w:val="24"/>
          <w:szCs w:val="14"/>
          <w:lang w:eastAsia="de-DE"/>
        </w:rPr>
        <w:t xml:space="preserve">weil sie Bibelverse </w:t>
      </w:r>
      <w:proofErr w:type="spellStart"/>
      <w:r w:rsidR="003610B6" w:rsidRPr="003610B6">
        <w:rPr>
          <w:rFonts w:ascii="Times New Roman" w:eastAsia="Times New Roman" w:hAnsi="Times New Roman" w:cs="Times New Roman"/>
          <w:b/>
          <w:color w:val="000000"/>
          <w:sz w:val="24"/>
          <w:szCs w:val="14"/>
          <w:lang w:eastAsia="de-DE"/>
        </w:rPr>
        <w:t>twitterte</w:t>
      </w:r>
      <w:proofErr w:type="spellEnd"/>
      <w:r w:rsidR="003610B6" w:rsidRPr="003610B6">
        <w:rPr>
          <w:rFonts w:ascii="Times New Roman" w:eastAsia="Times New Roman" w:hAnsi="Times New Roman" w:cs="Times New Roman"/>
          <w:b/>
          <w:color w:val="000000"/>
          <w:sz w:val="24"/>
          <w:szCs w:val="14"/>
          <w:lang w:eastAsia="de-DE"/>
        </w:rPr>
        <w:t xml:space="preserve"> und ein Buch über Sexualmoral aus </w:t>
      </w:r>
      <w:r w:rsidR="003610B6" w:rsidRPr="003610B6">
        <w:rPr>
          <w:rFonts w:ascii="Times New Roman" w:eastAsia="Times New Roman" w:hAnsi="Times New Roman" w:cs="Times New Roman"/>
          <w:b/>
          <w:color w:val="000000"/>
          <w:sz w:val="24"/>
          <w:szCs w:val="14"/>
          <w:lang w:eastAsia="de-DE"/>
        </w:rPr>
        <w:lastRenderedPageBreak/>
        <w:t xml:space="preserve">christlicher Sicht verfasste, wenn in </w:t>
      </w:r>
      <w:r w:rsidR="003610B6" w:rsidRPr="003610B6">
        <w:rPr>
          <w:rFonts w:ascii="Times New Roman" w:eastAsia="Times New Roman" w:hAnsi="Times New Roman" w:cs="Times New Roman"/>
          <w:b/>
          <w:color w:val="000000"/>
          <w:sz w:val="24"/>
          <w:szCs w:val="14"/>
          <w:highlight w:val="yellow"/>
          <w:lang w:eastAsia="de-DE"/>
        </w:rPr>
        <w:t>Großbritannien</w:t>
      </w:r>
      <w:r w:rsidR="003610B6" w:rsidRPr="003610B6">
        <w:rPr>
          <w:rFonts w:ascii="Times New Roman" w:eastAsia="Times New Roman" w:hAnsi="Times New Roman" w:cs="Times New Roman"/>
          <w:b/>
          <w:color w:val="000000"/>
          <w:sz w:val="24"/>
          <w:szCs w:val="14"/>
          <w:lang w:eastAsia="de-DE"/>
        </w:rPr>
        <w:t xml:space="preserve"> eine Universitätsprofessorin mit Leibwächtern auf den Campus geht, weil sie über die Bipolarität der Geschlechter sprach und seitdem bedroht wird</w:t>
      </w:r>
      <w:r w:rsidR="003610B6" w:rsidRPr="003610B6">
        <w:rPr>
          <w:rFonts w:ascii="Times New Roman" w:eastAsia="Times New Roman" w:hAnsi="Times New Roman" w:cs="Times New Roman"/>
          <w:color w:val="000000"/>
          <w:sz w:val="24"/>
          <w:szCs w:val="14"/>
          <w:lang w:eastAsia="de-DE"/>
        </w:rPr>
        <w:t>, dann sind das nur auf den ersten Blick Einzelfälle.</w:t>
      </w:r>
      <w:r w:rsidR="003610B6">
        <w:rPr>
          <w:rFonts w:ascii="Times New Roman" w:eastAsia="Times New Roman" w:hAnsi="Times New Roman" w:cs="Times New Roman"/>
          <w:color w:val="000000"/>
          <w:sz w:val="24"/>
          <w:szCs w:val="14"/>
          <w:lang w:eastAsia="de-DE"/>
        </w:rPr>
        <w:t xml:space="preserve"> </w:t>
      </w:r>
      <w:r w:rsidR="003610B6" w:rsidRPr="003610B6">
        <w:rPr>
          <w:rFonts w:ascii="Times New Roman" w:eastAsia="Times New Roman" w:hAnsi="Times New Roman" w:cs="Times New Roman"/>
          <w:color w:val="000000"/>
          <w:sz w:val="24"/>
          <w:szCs w:val="14"/>
          <w:lang w:eastAsia="de-DE"/>
        </w:rPr>
        <w:t>Früher habe es eine religiöse Zensur gegeben, „</w:t>
      </w:r>
      <w:r w:rsidR="003610B6" w:rsidRPr="003610B6">
        <w:rPr>
          <w:rFonts w:ascii="Times New Roman" w:eastAsia="Times New Roman" w:hAnsi="Times New Roman" w:cs="Times New Roman"/>
          <w:color w:val="000000"/>
          <w:sz w:val="24"/>
          <w:szCs w:val="14"/>
          <w:u w:val="single"/>
          <w:lang w:eastAsia="de-DE"/>
        </w:rPr>
        <w:t>jetzt haben wir eine therapeutische Zensur“,</w:t>
      </w:r>
      <w:r w:rsidR="003610B6" w:rsidRPr="003610B6">
        <w:rPr>
          <w:rFonts w:ascii="Times New Roman" w:eastAsia="Times New Roman" w:hAnsi="Times New Roman" w:cs="Times New Roman"/>
          <w:color w:val="000000"/>
          <w:sz w:val="24"/>
          <w:szCs w:val="14"/>
          <w:lang w:eastAsia="de-DE"/>
        </w:rPr>
        <w:t xml:space="preserve"> meinte der britische Journalist Brendan O'Neill, der einen offensiven Kampf für die Redefreiheit forderte.</w:t>
      </w:r>
      <w:r w:rsidR="003610B6" w:rsidRPr="003610B6">
        <w:rPr>
          <w:rFonts w:ascii="Times New Roman" w:eastAsia="Times New Roman" w:hAnsi="Times New Roman" w:cs="Times New Roman"/>
          <w:color w:val="000000"/>
          <w:sz w:val="24"/>
          <w:szCs w:val="14"/>
          <w:lang w:eastAsia="de-DE"/>
        </w:rPr>
        <w:br/>
      </w:r>
      <w:r w:rsidR="003610B6" w:rsidRPr="003610B6">
        <w:rPr>
          <w:rFonts w:ascii="Times New Roman" w:eastAsia="Times New Roman" w:hAnsi="Times New Roman" w:cs="Times New Roman"/>
          <w:color w:val="000000"/>
          <w:sz w:val="24"/>
          <w:szCs w:val="14"/>
          <w:lang w:eastAsia="de-DE"/>
        </w:rPr>
        <w:br/>
      </w:r>
      <w:r w:rsidR="003610B6" w:rsidRPr="003610B6">
        <w:rPr>
          <w:rFonts w:ascii="Times New Roman" w:eastAsia="Times New Roman" w:hAnsi="Times New Roman" w:cs="Times New Roman"/>
          <w:color w:val="000000"/>
          <w:sz w:val="28"/>
          <w:szCs w:val="16"/>
          <w:lang w:eastAsia="de-DE"/>
        </w:rPr>
        <w:t>„Das Recht auf Leben zu verteidigen, führte zu meinem politischen Tod.“</w:t>
      </w:r>
      <w:r w:rsidR="003610B6" w:rsidRPr="003610B6">
        <w:rPr>
          <w:rFonts w:ascii="Times New Roman" w:eastAsia="Times New Roman" w:hAnsi="Times New Roman" w:cs="Times New Roman"/>
          <w:color w:val="000000"/>
          <w:sz w:val="28"/>
          <w:szCs w:val="16"/>
          <w:lang w:eastAsia="de-DE"/>
        </w:rPr>
        <w:br/>
      </w:r>
      <w:r w:rsidR="003610B6" w:rsidRPr="003610B6">
        <w:rPr>
          <w:rFonts w:ascii="Times New Roman" w:eastAsia="Times New Roman" w:hAnsi="Times New Roman" w:cs="Times New Roman"/>
          <w:color w:val="000000"/>
          <w:sz w:val="28"/>
          <w:szCs w:val="16"/>
          <w:lang w:eastAsia="de-DE"/>
        </w:rPr>
        <w:br/>
      </w:r>
      <w:r w:rsidR="003610B6" w:rsidRPr="003610B6">
        <w:rPr>
          <w:rFonts w:ascii="Times New Roman" w:eastAsia="Times New Roman" w:hAnsi="Times New Roman" w:cs="Times New Roman"/>
          <w:color w:val="000000"/>
          <w:sz w:val="24"/>
          <w:szCs w:val="14"/>
          <w:lang w:eastAsia="de-DE"/>
        </w:rPr>
        <w:t xml:space="preserve">Den vormaligen finnischen Europa- und Außenminister Timo </w:t>
      </w:r>
      <w:proofErr w:type="spellStart"/>
      <w:r w:rsidR="003610B6" w:rsidRPr="003610B6">
        <w:rPr>
          <w:rFonts w:ascii="Times New Roman" w:eastAsia="Times New Roman" w:hAnsi="Times New Roman" w:cs="Times New Roman"/>
          <w:color w:val="000000"/>
          <w:sz w:val="24"/>
          <w:szCs w:val="14"/>
          <w:lang w:eastAsia="de-DE"/>
        </w:rPr>
        <w:t>Soini</w:t>
      </w:r>
      <w:proofErr w:type="spellEnd"/>
      <w:r w:rsidR="003610B6" w:rsidRPr="003610B6">
        <w:rPr>
          <w:rFonts w:ascii="Times New Roman" w:eastAsia="Times New Roman" w:hAnsi="Times New Roman" w:cs="Times New Roman"/>
          <w:color w:val="000000"/>
          <w:sz w:val="24"/>
          <w:szCs w:val="14"/>
          <w:lang w:eastAsia="de-DE"/>
        </w:rPr>
        <w:t xml:space="preserve"> kostete die Teilnahme an einer Pro-</w:t>
      </w:r>
      <w:proofErr w:type="spellStart"/>
      <w:r w:rsidR="003610B6" w:rsidRPr="003610B6">
        <w:rPr>
          <w:rFonts w:ascii="Times New Roman" w:eastAsia="Times New Roman" w:hAnsi="Times New Roman" w:cs="Times New Roman"/>
          <w:color w:val="000000"/>
          <w:sz w:val="24"/>
          <w:szCs w:val="14"/>
          <w:lang w:eastAsia="de-DE"/>
        </w:rPr>
        <w:t>life</w:t>
      </w:r>
      <w:proofErr w:type="spellEnd"/>
      <w:r w:rsidR="003610B6" w:rsidRPr="003610B6">
        <w:rPr>
          <w:rFonts w:ascii="Times New Roman" w:eastAsia="Times New Roman" w:hAnsi="Times New Roman" w:cs="Times New Roman"/>
          <w:color w:val="000000"/>
          <w:sz w:val="24"/>
          <w:szCs w:val="14"/>
          <w:lang w:eastAsia="de-DE"/>
        </w:rPr>
        <w:t xml:space="preserve">-Demonstration in Kanada die politische Karriere. </w:t>
      </w:r>
      <w:proofErr w:type="spellStart"/>
      <w:r w:rsidR="003610B6" w:rsidRPr="003610B6">
        <w:rPr>
          <w:rFonts w:ascii="Times New Roman" w:eastAsia="Times New Roman" w:hAnsi="Times New Roman" w:cs="Times New Roman"/>
          <w:color w:val="000000"/>
          <w:sz w:val="24"/>
          <w:szCs w:val="14"/>
          <w:lang w:eastAsia="de-DE"/>
        </w:rPr>
        <w:t>Soini</w:t>
      </w:r>
      <w:proofErr w:type="spellEnd"/>
      <w:r w:rsidR="003610B6" w:rsidRPr="003610B6">
        <w:rPr>
          <w:rFonts w:ascii="Times New Roman" w:eastAsia="Times New Roman" w:hAnsi="Times New Roman" w:cs="Times New Roman"/>
          <w:color w:val="000000"/>
          <w:sz w:val="24"/>
          <w:szCs w:val="14"/>
          <w:lang w:eastAsia="de-DE"/>
        </w:rPr>
        <w:t xml:space="preserve"> resümierte in Wien: „Das Recht auf Leben zu verteidigen, führte zu meinem politischen Tod.“ADF-</w:t>
      </w:r>
      <w:proofErr w:type="spellStart"/>
      <w:r w:rsidR="003610B6" w:rsidRPr="003610B6">
        <w:rPr>
          <w:rFonts w:ascii="Times New Roman" w:eastAsia="Times New Roman" w:hAnsi="Times New Roman" w:cs="Times New Roman"/>
          <w:color w:val="000000"/>
          <w:sz w:val="24"/>
          <w:szCs w:val="14"/>
          <w:lang w:eastAsia="de-DE"/>
        </w:rPr>
        <w:t>Rechtskonsulentin</w:t>
      </w:r>
      <w:proofErr w:type="spellEnd"/>
      <w:r w:rsidR="003610B6" w:rsidRPr="003610B6">
        <w:rPr>
          <w:rFonts w:ascii="Times New Roman" w:eastAsia="Times New Roman" w:hAnsi="Times New Roman" w:cs="Times New Roman"/>
          <w:color w:val="000000"/>
          <w:sz w:val="24"/>
          <w:szCs w:val="14"/>
          <w:lang w:eastAsia="de-DE"/>
        </w:rPr>
        <w:t xml:space="preserve"> Adina </w:t>
      </w:r>
      <w:proofErr w:type="spellStart"/>
      <w:r w:rsidR="003610B6" w:rsidRPr="003610B6">
        <w:rPr>
          <w:rFonts w:ascii="Times New Roman" w:eastAsia="Times New Roman" w:hAnsi="Times New Roman" w:cs="Times New Roman"/>
          <w:color w:val="000000"/>
          <w:sz w:val="24"/>
          <w:szCs w:val="14"/>
          <w:lang w:eastAsia="de-DE"/>
        </w:rPr>
        <w:t>Portaru</w:t>
      </w:r>
      <w:proofErr w:type="spellEnd"/>
      <w:r w:rsidR="003610B6" w:rsidRPr="003610B6">
        <w:rPr>
          <w:rFonts w:ascii="Times New Roman" w:eastAsia="Times New Roman" w:hAnsi="Times New Roman" w:cs="Times New Roman"/>
          <w:color w:val="000000"/>
          <w:sz w:val="24"/>
          <w:szCs w:val="14"/>
          <w:lang w:eastAsia="de-DE"/>
        </w:rPr>
        <w:t xml:space="preserve"> schilderte Fälle </w:t>
      </w:r>
      <w:r w:rsidR="003610B6" w:rsidRPr="003610B6">
        <w:rPr>
          <w:rFonts w:ascii="Times New Roman" w:eastAsia="Times New Roman" w:hAnsi="Times New Roman" w:cs="Times New Roman"/>
          <w:b/>
          <w:color w:val="000000"/>
          <w:sz w:val="24"/>
          <w:szCs w:val="14"/>
          <w:highlight w:val="yellow"/>
          <w:lang w:eastAsia="de-DE"/>
        </w:rPr>
        <w:t>schwedischer Hebammen, die wegen ihrer Pro-</w:t>
      </w:r>
      <w:proofErr w:type="spellStart"/>
      <w:r w:rsidR="003610B6" w:rsidRPr="003610B6">
        <w:rPr>
          <w:rFonts w:ascii="Times New Roman" w:eastAsia="Times New Roman" w:hAnsi="Times New Roman" w:cs="Times New Roman"/>
          <w:b/>
          <w:color w:val="000000"/>
          <w:sz w:val="24"/>
          <w:szCs w:val="14"/>
          <w:highlight w:val="yellow"/>
          <w:lang w:eastAsia="de-DE"/>
        </w:rPr>
        <w:t>life</w:t>
      </w:r>
      <w:proofErr w:type="spellEnd"/>
      <w:r w:rsidR="003610B6" w:rsidRPr="003610B6">
        <w:rPr>
          <w:rFonts w:ascii="Times New Roman" w:eastAsia="Times New Roman" w:hAnsi="Times New Roman" w:cs="Times New Roman"/>
          <w:b/>
          <w:color w:val="000000"/>
          <w:sz w:val="24"/>
          <w:szCs w:val="14"/>
          <w:highlight w:val="yellow"/>
          <w:lang w:eastAsia="de-DE"/>
        </w:rPr>
        <w:t>-Gesinnung den Job verloren</w:t>
      </w:r>
      <w:r w:rsidR="003610B6" w:rsidRPr="003610B6">
        <w:rPr>
          <w:rFonts w:ascii="Times New Roman" w:eastAsia="Times New Roman" w:hAnsi="Times New Roman" w:cs="Times New Roman"/>
          <w:color w:val="000000"/>
          <w:sz w:val="24"/>
          <w:szCs w:val="14"/>
          <w:lang w:eastAsia="de-DE"/>
        </w:rPr>
        <w:t xml:space="preserve">, und die juristischen Schwierigkeiten, in die Gewissenstäter heute geraten können. </w:t>
      </w:r>
      <w:r w:rsidR="003610B6" w:rsidRPr="003610B6">
        <w:rPr>
          <w:rFonts w:ascii="Times New Roman" w:eastAsia="Times New Roman" w:hAnsi="Times New Roman" w:cs="Times New Roman"/>
          <w:color w:val="000000"/>
          <w:sz w:val="24"/>
          <w:szCs w:val="14"/>
          <w:u w:val="single"/>
          <w:lang w:eastAsia="de-DE"/>
        </w:rPr>
        <w:t>„Es muss Menschen möglich sein, in Übereinstimmung mit ihren grundlegenden Gewissens- und Glaubensüberzeugungen zu leben, ohne ihren Job zu riskieren“,</w:t>
      </w:r>
      <w:r w:rsidR="003610B6" w:rsidRPr="003610B6">
        <w:rPr>
          <w:rFonts w:ascii="Times New Roman" w:eastAsia="Times New Roman" w:hAnsi="Times New Roman" w:cs="Times New Roman"/>
          <w:color w:val="000000"/>
          <w:sz w:val="24"/>
          <w:szCs w:val="14"/>
          <w:lang w:eastAsia="de-DE"/>
        </w:rPr>
        <w:t xml:space="preserve"> postulierte sie. Zu sagen, dass die Ehe eine Gemeinschaft von Mann und Frau sei, gelte vielerorts </w:t>
      </w:r>
      <w:r w:rsidR="003610B6" w:rsidRPr="003610B6">
        <w:rPr>
          <w:rFonts w:ascii="Times New Roman" w:eastAsia="Times New Roman" w:hAnsi="Times New Roman" w:cs="Times New Roman"/>
          <w:color w:val="000000"/>
          <w:sz w:val="24"/>
          <w:szCs w:val="14"/>
          <w:u w:val="single"/>
          <w:lang w:eastAsia="de-DE"/>
        </w:rPr>
        <w:t>bereits nicht mehr als legitime religiöse Überzeugung, sondern als extremistische Position.„</w:t>
      </w:r>
      <w:r w:rsidR="003610B6" w:rsidRPr="003610B6">
        <w:rPr>
          <w:rFonts w:ascii="Times New Roman" w:eastAsia="Times New Roman" w:hAnsi="Times New Roman" w:cs="Times New Roman"/>
          <w:color w:val="000000"/>
          <w:sz w:val="24"/>
          <w:szCs w:val="14"/>
          <w:lang w:eastAsia="de-DE"/>
        </w:rPr>
        <w:t xml:space="preserve">Verfolgung hat viele Gesichter, und nicht immer ist sie eine Frage von Leben und Tod“, meinte ADF-Direktor Andreas </w:t>
      </w:r>
      <w:proofErr w:type="spellStart"/>
      <w:r w:rsidR="003610B6" w:rsidRPr="003610B6">
        <w:rPr>
          <w:rFonts w:ascii="Times New Roman" w:eastAsia="Times New Roman" w:hAnsi="Times New Roman" w:cs="Times New Roman"/>
          <w:color w:val="000000"/>
          <w:sz w:val="24"/>
          <w:szCs w:val="14"/>
          <w:lang w:eastAsia="de-DE"/>
        </w:rPr>
        <w:t>Thonhauser</w:t>
      </w:r>
      <w:proofErr w:type="spellEnd"/>
      <w:r w:rsidR="003610B6" w:rsidRPr="003610B6">
        <w:rPr>
          <w:rFonts w:ascii="Times New Roman" w:eastAsia="Times New Roman" w:hAnsi="Times New Roman" w:cs="Times New Roman"/>
          <w:color w:val="000000"/>
          <w:sz w:val="24"/>
          <w:szCs w:val="14"/>
          <w:lang w:eastAsia="de-DE"/>
        </w:rPr>
        <w:t>, der von der Diskriminierung von Christen in Europa zur brutalen Verfolgung in anderen Erdteilen überleitete.</w:t>
      </w:r>
      <w:r w:rsidR="003610B6" w:rsidRPr="003610B6">
        <w:rPr>
          <w:rFonts w:ascii="Times New Roman" w:eastAsia="Times New Roman" w:hAnsi="Times New Roman" w:cs="Times New Roman"/>
          <w:color w:val="000000"/>
          <w:sz w:val="24"/>
          <w:szCs w:val="14"/>
          <w:lang w:eastAsia="de-DE"/>
        </w:rPr>
        <w:br/>
      </w:r>
      <w:r w:rsidR="003610B6" w:rsidRPr="003610B6">
        <w:rPr>
          <w:rFonts w:ascii="Times New Roman" w:eastAsia="Times New Roman" w:hAnsi="Times New Roman" w:cs="Times New Roman"/>
          <w:color w:val="000000"/>
          <w:sz w:val="24"/>
          <w:szCs w:val="14"/>
          <w:lang w:eastAsia="de-DE"/>
        </w:rPr>
        <w:br/>
      </w:r>
      <w:r w:rsidR="003610B6" w:rsidRPr="003610B6">
        <w:rPr>
          <w:rFonts w:ascii="Times New Roman" w:eastAsia="Times New Roman" w:hAnsi="Times New Roman" w:cs="Times New Roman"/>
          <w:color w:val="000000"/>
          <w:sz w:val="28"/>
          <w:szCs w:val="16"/>
          <w:lang w:eastAsia="de-DE"/>
        </w:rPr>
        <w:t>Verfolgung kennt heute viele Gesichter</w:t>
      </w:r>
      <w:r w:rsidR="003610B6" w:rsidRPr="003610B6">
        <w:rPr>
          <w:rFonts w:ascii="Times New Roman" w:eastAsia="Times New Roman" w:hAnsi="Times New Roman" w:cs="Times New Roman"/>
          <w:color w:val="000000"/>
          <w:sz w:val="28"/>
          <w:szCs w:val="16"/>
          <w:lang w:eastAsia="de-DE"/>
        </w:rPr>
        <w:br/>
      </w:r>
      <w:r w:rsidR="003610B6" w:rsidRPr="003610B6">
        <w:rPr>
          <w:rFonts w:ascii="Times New Roman" w:eastAsia="Times New Roman" w:hAnsi="Times New Roman" w:cs="Times New Roman"/>
          <w:color w:val="000000"/>
          <w:sz w:val="28"/>
          <w:szCs w:val="16"/>
          <w:lang w:eastAsia="de-DE"/>
        </w:rPr>
        <w:br/>
      </w:r>
      <w:r w:rsidR="003610B6" w:rsidRPr="003610B6">
        <w:rPr>
          <w:rFonts w:ascii="Times New Roman" w:eastAsia="Times New Roman" w:hAnsi="Times New Roman" w:cs="Times New Roman"/>
          <w:color w:val="000000"/>
          <w:sz w:val="24"/>
          <w:szCs w:val="14"/>
          <w:lang w:eastAsia="de-DE"/>
        </w:rPr>
        <w:t xml:space="preserve">Die Menschenrechts-Anwältin </w:t>
      </w:r>
      <w:proofErr w:type="spellStart"/>
      <w:r w:rsidR="003610B6" w:rsidRPr="003610B6">
        <w:rPr>
          <w:rFonts w:ascii="Times New Roman" w:eastAsia="Times New Roman" w:hAnsi="Times New Roman" w:cs="Times New Roman"/>
          <w:color w:val="000000"/>
          <w:sz w:val="24"/>
          <w:szCs w:val="14"/>
          <w:lang w:eastAsia="de-DE"/>
        </w:rPr>
        <w:t>Aneeqa</w:t>
      </w:r>
      <w:proofErr w:type="spellEnd"/>
      <w:r w:rsidR="003610B6" w:rsidRPr="003610B6">
        <w:rPr>
          <w:rFonts w:ascii="Times New Roman" w:eastAsia="Times New Roman" w:hAnsi="Times New Roman" w:cs="Times New Roman"/>
          <w:color w:val="000000"/>
          <w:sz w:val="24"/>
          <w:szCs w:val="14"/>
          <w:lang w:eastAsia="de-DE"/>
        </w:rPr>
        <w:t xml:space="preserve"> Anthony schilderte die Lage der christlichen Minderheit in ihrer Heimat Pakistan. Wer hier der Blasphemie auch nur beschuldigt wird, müsse damit rechnen, samt seiner Familie ermordet zu werden. In seltenen Fällen gelinge es, Beschuldigte nach einigen Jahren </w:t>
      </w:r>
      <w:proofErr w:type="spellStart"/>
      <w:r w:rsidR="003610B6" w:rsidRPr="003610B6">
        <w:rPr>
          <w:rFonts w:ascii="Times New Roman" w:eastAsia="Times New Roman" w:hAnsi="Times New Roman" w:cs="Times New Roman"/>
          <w:color w:val="000000"/>
          <w:sz w:val="24"/>
          <w:szCs w:val="14"/>
          <w:lang w:eastAsia="de-DE"/>
        </w:rPr>
        <w:t>freizuverhandeln</w:t>
      </w:r>
      <w:proofErr w:type="spellEnd"/>
      <w:r w:rsidR="003610B6" w:rsidRPr="003610B6">
        <w:rPr>
          <w:rFonts w:ascii="Times New Roman" w:eastAsia="Times New Roman" w:hAnsi="Times New Roman" w:cs="Times New Roman"/>
          <w:color w:val="000000"/>
          <w:sz w:val="24"/>
          <w:szCs w:val="14"/>
          <w:lang w:eastAsia="de-DE"/>
        </w:rPr>
        <w:t xml:space="preserve">, so die Anwältin, die selbst unter Lebensgefahr arbeitet. Auf Nachfragen von Journalisten erklärte sie, warum die Berichterstattung im Westen über konkrete Unrechtsfälle zwiespältig sei: Nützlich seien solche Berichte auf der Ebene von Regierung und Diplomatie, schädlich aber mitunter auf der lokalen Ebene und für die Sicherheit der jeweiligen </w:t>
      </w:r>
      <w:proofErr w:type="spellStart"/>
      <w:r w:rsidR="003610B6" w:rsidRPr="003610B6">
        <w:rPr>
          <w:rFonts w:ascii="Times New Roman" w:eastAsia="Times New Roman" w:hAnsi="Times New Roman" w:cs="Times New Roman"/>
          <w:color w:val="000000"/>
          <w:sz w:val="24"/>
          <w:szCs w:val="14"/>
          <w:lang w:eastAsia="de-DE"/>
        </w:rPr>
        <w:t>Angehörigen.Eine</w:t>
      </w:r>
      <w:proofErr w:type="spellEnd"/>
      <w:r w:rsidR="003610B6" w:rsidRPr="003610B6">
        <w:rPr>
          <w:rFonts w:ascii="Times New Roman" w:eastAsia="Times New Roman" w:hAnsi="Times New Roman" w:cs="Times New Roman"/>
          <w:color w:val="000000"/>
          <w:sz w:val="24"/>
          <w:szCs w:val="14"/>
          <w:lang w:eastAsia="de-DE"/>
        </w:rPr>
        <w:t xml:space="preserve"> Session des Symposions befasste sich mit der in immer mehr Ländern Europas aufkommenden Euthanasie-Debatte. Heute würden Euthanasie-Gegner angesichts erschütternder Einzelfälle als legalistisch, hartherzig und wenig mitfühlend dargestellt, beklagte ADF-Experte Robert Clarke. Es zeige sich jedoch, dass im Fall einer Legalisierung die Zahl der Euthanasie-Fälle ebenso rasch wachse wie jene der Euthanasie-Gründe. Jean-Paul Van De Walle, Vorstandsmitglied des „Europäischen Instituts für Bioethik“, zeigte dies am </w:t>
      </w:r>
      <w:r w:rsidR="003610B6" w:rsidRPr="003610B6">
        <w:rPr>
          <w:rFonts w:ascii="Times New Roman" w:eastAsia="Times New Roman" w:hAnsi="Times New Roman" w:cs="Times New Roman"/>
          <w:b/>
          <w:color w:val="000000"/>
          <w:sz w:val="24"/>
          <w:szCs w:val="14"/>
          <w:highlight w:val="yellow"/>
          <w:lang w:eastAsia="de-DE"/>
        </w:rPr>
        <w:t xml:space="preserve">Beispiel </w:t>
      </w:r>
      <w:r w:rsidR="003610B6" w:rsidRPr="003610B6">
        <w:rPr>
          <w:rFonts w:ascii="Times New Roman" w:eastAsia="Times New Roman" w:hAnsi="Times New Roman" w:cs="Times New Roman"/>
          <w:b/>
          <w:color w:val="000000"/>
          <w:sz w:val="24"/>
          <w:szCs w:val="14"/>
          <w:highlight w:val="yellow"/>
          <w:u w:val="single"/>
          <w:lang w:eastAsia="de-DE"/>
        </w:rPr>
        <w:t>Belgiens,</w:t>
      </w:r>
      <w:r w:rsidR="003610B6" w:rsidRPr="003610B6">
        <w:rPr>
          <w:rFonts w:ascii="Times New Roman" w:eastAsia="Times New Roman" w:hAnsi="Times New Roman" w:cs="Times New Roman"/>
          <w:b/>
          <w:color w:val="000000"/>
          <w:sz w:val="24"/>
          <w:szCs w:val="14"/>
          <w:highlight w:val="yellow"/>
          <w:lang w:eastAsia="de-DE"/>
        </w:rPr>
        <w:t xml:space="preserve"> wo heute – 18 Jahre </w:t>
      </w:r>
      <w:proofErr w:type="spellStart"/>
      <w:r w:rsidR="003610B6" w:rsidRPr="003610B6">
        <w:rPr>
          <w:rFonts w:ascii="Times New Roman" w:eastAsia="Times New Roman" w:hAnsi="Times New Roman" w:cs="Times New Roman"/>
          <w:b/>
          <w:color w:val="000000"/>
          <w:sz w:val="24"/>
          <w:szCs w:val="14"/>
          <w:highlight w:val="yellow"/>
          <w:lang w:eastAsia="de-DE"/>
        </w:rPr>
        <w:t>nachder</w:t>
      </w:r>
      <w:proofErr w:type="spellEnd"/>
      <w:r w:rsidR="003610B6" w:rsidRPr="003610B6">
        <w:rPr>
          <w:rFonts w:ascii="Times New Roman" w:eastAsia="Times New Roman" w:hAnsi="Times New Roman" w:cs="Times New Roman"/>
          <w:b/>
          <w:color w:val="000000"/>
          <w:sz w:val="24"/>
          <w:szCs w:val="14"/>
          <w:highlight w:val="yellow"/>
          <w:lang w:eastAsia="de-DE"/>
        </w:rPr>
        <w:t xml:space="preserve"> Legalisierung – Euthanasie als normale Fortsetzung der palliativen Betreuung gelehrt werde.</w:t>
      </w:r>
      <w:r w:rsidR="003610B6" w:rsidRPr="003610B6">
        <w:rPr>
          <w:rFonts w:ascii="Times New Roman" w:eastAsia="Times New Roman" w:hAnsi="Times New Roman" w:cs="Times New Roman"/>
          <w:b/>
          <w:color w:val="000000"/>
          <w:sz w:val="24"/>
          <w:szCs w:val="14"/>
          <w:lang w:eastAsia="de-DE"/>
        </w:rPr>
        <w:br/>
      </w:r>
      <w:r w:rsidR="003610B6" w:rsidRPr="003610B6">
        <w:rPr>
          <w:rFonts w:ascii="Times New Roman" w:eastAsia="Times New Roman" w:hAnsi="Times New Roman" w:cs="Times New Roman"/>
          <w:color w:val="000000"/>
          <w:sz w:val="24"/>
          <w:szCs w:val="14"/>
          <w:lang w:eastAsia="de-DE"/>
        </w:rPr>
        <w:br/>
      </w:r>
      <w:r w:rsidR="003610B6" w:rsidRPr="003610B6">
        <w:rPr>
          <w:rFonts w:ascii="Times New Roman" w:eastAsia="Times New Roman" w:hAnsi="Times New Roman" w:cs="Times New Roman"/>
          <w:color w:val="000000"/>
          <w:sz w:val="28"/>
          <w:szCs w:val="16"/>
          <w:lang w:eastAsia="de-DE"/>
        </w:rPr>
        <w:t>Gute Argumente und Vernetzung</w:t>
      </w:r>
      <w:r w:rsidR="003610B6" w:rsidRPr="003610B6">
        <w:rPr>
          <w:rFonts w:ascii="Times New Roman" w:eastAsia="Times New Roman" w:hAnsi="Times New Roman" w:cs="Times New Roman"/>
          <w:color w:val="000000"/>
          <w:sz w:val="28"/>
          <w:szCs w:val="16"/>
          <w:lang w:eastAsia="de-DE"/>
        </w:rPr>
        <w:br/>
      </w:r>
      <w:r w:rsidR="003610B6" w:rsidRPr="003610B6">
        <w:rPr>
          <w:rFonts w:ascii="Times New Roman" w:eastAsia="Times New Roman" w:hAnsi="Times New Roman" w:cs="Times New Roman"/>
          <w:color w:val="000000"/>
          <w:sz w:val="28"/>
          <w:szCs w:val="16"/>
          <w:lang w:eastAsia="de-DE"/>
        </w:rPr>
        <w:br/>
      </w:r>
      <w:r w:rsidR="003610B6" w:rsidRPr="003610B6">
        <w:rPr>
          <w:rFonts w:ascii="Times New Roman" w:eastAsia="Times New Roman" w:hAnsi="Times New Roman" w:cs="Times New Roman"/>
          <w:color w:val="000000"/>
          <w:sz w:val="24"/>
          <w:szCs w:val="14"/>
          <w:lang w:eastAsia="de-DE"/>
        </w:rPr>
        <w:t xml:space="preserve">„Wir haben </w:t>
      </w:r>
      <w:r w:rsidR="003610B6" w:rsidRPr="003610B6">
        <w:rPr>
          <w:rFonts w:ascii="Times New Roman" w:eastAsia="Times New Roman" w:hAnsi="Times New Roman" w:cs="Times New Roman"/>
          <w:color w:val="000000"/>
          <w:sz w:val="24"/>
          <w:szCs w:val="14"/>
          <w:u w:val="single"/>
          <w:lang w:eastAsia="de-DE"/>
        </w:rPr>
        <w:t>durchaus religiöse Argumente</w:t>
      </w:r>
      <w:r w:rsidR="003610B6" w:rsidRPr="003610B6">
        <w:rPr>
          <w:rFonts w:ascii="Times New Roman" w:eastAsia="Times New Roman" w:hAnsi="Times New Roman" w:cs="Times New Roman"/>
          <w:color w:val="000000"/>
          <w:sz w:val="24"/>
          <w:szCs w:val="14"/>
          <w:lang w:eastAsia="de-DE"/>
        </w:rPr>
        <w:t xml:space="preserve"> gegen die Euthanasie, und sie haben ihr Gewicht, </w:t>
      </w:r>
      <w:r w:rsidR="003610B6" w:rsidRPr="003610B6">
        <w:rPr>
          <w:rFonts w:ascii="Times New Roman" w:eastAsia="Times New Roman" w:hAnsi="Times New Roman" w:cs="Times New Roman"/>
          <w:color w:val="000000"/>
          <w:sz w:val="24"/>
          <w:szCs w:val="14"/>
          <w:u w:val="single"/>
          <w:lang w:eastAsia="de-DE"/>
        </w:rPr>
        <w:t>aber es gibt auch gute säkulare Argumente“</w:t>
      </w:r>
      <w:r w:rsidR="003610B6" w:rsidRPr="003610B6">
        <w:rPr>
          <w:rFonts w:ascii="Times New Roman" w:eastAsia="Times New Roman" w:hAnsi="Times New Roman" w:cs="Times New Roman"/>
          <w:color w:val="000000"/>
          <w:sz w:val="24"/>
          <w:szCs w:val="14"/>
          <w:lang w:eastAsia="de-DE"/>
        </w:rPr>
        <w:t>, meinte Clarke. Nicht nur gegen die Euthanasie, sondern auch gegen die Verfolgung und Diskriminierung von Christen, gegen die Einengung der Meinungs- und Redefreiheit, gegen Meinungsdiktatur und Gesinnungsterror stattete das ADF-Symposion Juristen und Journalisten mit guten Argumenten aus.</w:t>
      </w:r>
      <w:r w:rsidR="003610B6">
        <w:rPr>
          <w:rFonts w:ascii="Times New Roman" w:eastAsia="Times New Roman" w:hAnsi="Times New Roman" w:cs="Times New Roman"/>
          <w:color w:val="000000"/>
          <w:sz w:val="24"/>
          <w:szCs w:val="14"/>
          <w:lang w:eastAsia="de-DE"/>
        </w:rPr>
        <w:t xml:space="preserve"> </w:t>
      </w:r>
      <w:r w:rsidR="003610B6" w:rsidRPr="003610B6">
        <w:rPr>
          <w:rFonts w:ascii="Times New Roman" w:eastAsia="Times New Roman" w:hAnsi="Times New Roman" w:cs="Times New Roman"/>
          <w:color w:val="000000"/>
          <w:sz w:val="24"/>
          <w:szCs w:val="14"/>
          <w:lang w:eastAsia="de-DE"/>
        </w:rPr>
        <w:t>Zugleich bot es eine von Vertrauen getragene Plattform zur Vernetzung gesellschaftlich engagierter Menschen, die von ähnlichen Sorgen getrieben</w:t>
      </w:r>
      <w:r w:rsidR="003610B6">
        <w:rPr>
          <w:rFonts w:ascii="Times New Roman" w:eastAsia="Times New Roman" w:hAnsi="Times New Roman" w:cs="Times New Roman"/>
          <w:color w:val="000000"/>
          <w:sz w:val="24"/>
          <w:szCs w:val="14"/>
          <w:lang w:eastAsia="de-DE"/>
        </w:rPr>
        <w:br/>
      </w:r>
    </w:p>
    <w:p w:rsidR="00F77DA8" w:rsidRDefault="00F77DA8" w:rsidP="003610B6">
      <w:pPr>
        <w:shd w:val="clear" w:color="auto" w:fill="FFFFFF"/>
        <w:spacing w:after="0" w:line="240" w:lineRule="auto"/>
        <w:rPr>
          <w:rFonts w:ascii="Times New Roman" w:eastAsia="Times New Roman" w:hAnsi="Times New Roman" w:cs="Times New Roman"/>
          <w:color w:val="000000"/>
          <w:sz w:val="24"/>
          <w:szCs w:val="14"/>
          <w:lang w:eastAsia="de-DE"/>
        </w:rPr>
      </w:pPr>
      <w:r>
        <w:rPr>
          <w:rFonts w:ascii="Times New Roman" w:eastAsia="Times New Roman" w:hAnsi="Times New Roman" w:cs="Times New Roman"/>
          <w:color w:val="000000"/>
          <w:sz w:val="24"/>
          <w:szCs w:val="14"/>
          <w:lang w:eastAsia="de-DE"/>
        </w:rPr>
        <w:t>&gt;&gt;&gt;&gt;&gt;&gt;&gt;&gt;&gt;&gt;&gt;&gt;&gt;&gt;&gt;&gt;&gt;&gt;&gt;&gt;&gt;&gt;&gt;&gt;&gt;&gt;&gt;&gt;&gt;&gt;&gt;&gt;&gt;&gt;&gt;&gt;&gt;&gt;&gt;&gt;&gt;&gt;&gt;&gt;&gt;&gt;&gt;&gt;&gt;&gt;&gt;&gt;&gt;&gt;&gt;&gt;&gt;&gt;&gt;&gt;&gt;&gt;&gt;&gt;&gt;&gt;&gt;&gt;&gt;&gt;&gt;</w:t>
      </w:r>
    </w:p>
    <w:p w:rsidR="003610B6" w:rsidRPr="003610B6" w:rsidRDefault="003610B6" w:rsidP="003610B6">
      <w:pPr>
        <w:shd w:val="clear" w:color="auto" w:fill="FFFFFF"/>
        <w:spacing w:after="0" w:line="240" w:lineRule="auto"/>
        <w:rPr>
          <w:rFonts w:ascii="Times New Roman" w:eastAsia="Times New Roman" w:hAnsi="Times New Roman" w:cs="Times New Roman"/>
          <w:color w:val="000000"/>
          <w:sz w:val="40"/>
          <w:lang w:eastAsia="de-DE"/>
        </w:rPr>
      </w:pPr>
      <w:r>
        <w:rPr>
          <w:rFonts w:ascii="Times New Roman" w:eastAsia="Times New Roman" w:hAnsi="Times New Roman" w:cs="Times New Roman"/>
          <w:color w:val="000000"/>
          <w:sz w:val="24"/>
          <w:szCs w:val="14"/>
          <w:lang w:eastAsia="de-DE"/>
        </w:rPr>
        <w:br/>
      </w:r>
      <w:r w:rsidRPr="003610B6">
        <w:rPr>
          <w:rFonts w:ascii="Times New Roman" w:eastAsia="Times New Roman" w:hAnsi="Times New Roman" w:cs="Times New Roman"/>
          <w:b/>
          <w:color w:val="000000"/>
          <w:sz w:val="24"/>
          <w:szCs w:val="14"/>
          <w:highlight w:val="yellow"/>
          <w:lang w:eastAsia="de-DE"/>
        </w:rPr>
        <w:t>&gt;&gt;&gt;"Sie können sich auch gar nicht anpassen!"</w:t>
      </w:r>
      <w:r>
        <w:rPr>
          <w:rFonts w:ascii="Times New Roman" w:eastAsia="Times New Roman" w:hAnsi="Times New Roman" w:cs="Times New Roman"/>
          <w:color w:val="000000"/>
          <w:sz w:val="24"/>
          <w:szCs w:val="14"/>
          <w:lang w:eastAsia="de-DE"/>
        </w:rPr>
        <w:t xml:space="preserve"> hört man dann schon mal! </w:t>
      </w:r>
      <w:r w:rsidRPr="00F77DA8">
        <w:rPr>
          <w:rFonts w:ascii="Times New Roman" w:eastAsia="Times New Roman" w:hAnsi="Times New Roman" w:cs="Times New Roman"/>
          <w:b/>
          <w:color w:val="000000"/>
          <w:sz w:val="24"/>
          <w:szCs w:val="14"/>
          <w:highlight w:val="yellow"/>
          <w:lang w:eastAsia="de-DE"/>
        </w:rPr>
        <w:t>(Kommentar UB)&lt;&lt;&lt;</w:t>
      </w:r>
    </w:p>
    <w:p w:rsidR="006915F2" w:rsidRDefault="00AA1F1D"/>
    <w:sectPr w:rsidR="006915F2" w:rsidSect="003610B6">
      <w:pgSz w:w="11906" w:h="16838"/>
      <w:pgMar w:top="567" w:right="849"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3610B6"/>
    <w:rsid w:val="003610B6"/>
    <w:rsid w:val="00AA1F1D"/>
    <w:rsid w:val="00AF6B0B"/>
    <w:rsid w:val="00B35E7E"/>
    <w:rsid w:val="00C43921"/>
    <w:rsid w:val="00F77D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5E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8850887">
      <w:bodyDiv w:val="1"/>
      <w:marLeft w:val="0"/>
      <w:marRight w:val="0"/>
      <w:marTop w:val="0"/>
      <w:marBottom w:val="0"/>
      <w:divBdr>
        <w:top w:val="none" w:sz="0" w:space="0" w:color="auto"/>
        <w:left w:val="none" w:sz="0" w:space="0" w:color="auto"/>
        <w:bottom w:val="none" w:sz="0" w:space="0" w:color="auto"/>
        <w:right w:val="none" w:sz="0" w:space="0" w:color="auto"/>
      </w:divBdr>
      <w:divsChild>
        <w:div w:id="1703168969">
          <w:marLeft w:val="0"/>
          <w:marRight w:val="0"/>
          <w:marTop w:val="14"/>
          <w:marBottom w:val="0"/>
          <w:divBdr>
            <w:top w:val="none" w:sz="0" w:space="0" w:color="auto"/>
            <w:left w:val="none" w:sz="0" w:space="0" w:color="auto"/>
            <w:bottom w:val="none" w:sz="0" w:space="0" w:color="auto"/>
            <w:right w:val="none" w:sz="0" w:space="0" w:color="auto"/>
          </w:divBdr>
          <w:divsChild>
            <w:div w:id="1330014134">
              <w:marLeft w:val="0"/>
              <w:marRight w:val="0"/>
              <w:marTop w:val="0"/>
              <w:marBottom w:val="0"/>
              <w:divBdr>
                <w:top w:val="none" w:sz="0" w:space="0" w:color="auto"/>
                <w:left w:val="none" w:sz="0" w:space="0" w:color="auto"/>
                <w:bottom w:val="none" w:sz="0" w:space="0" w:color="auto"/>
                <w:right w:val="none" w:sz="0" w:space="0" w:color="auto"/>
              </w:divBdr>
            </w:div>
          </w:divsChild>
        </w:div>
        <w:div w:id="1713188039">
          <w:marLeft w:val="0"/>
          <w:marRight w:val="0"/>
          <w:marTop w:val="14"/>
          <w:marBottom w:val="0"/>
          <w:divBdr>
            <w:top w:val="none" w:sz="0" w:space="0" w:color="auto"/>
            <w:left w:val="none" w:sz="0" w:space="0" w:color="auto"/>
            <w:bottom w:val="none" w:sz="0" w:space="0" w:color="auto"/>
            <w:right w:val="none" w:sz="0" w:space="0" w:color="auto"/>
          </w:divBdr>
          <w:divsChild>
            <w:div w:id="2019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6001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ubonse</dc:creator>
  <cp:lastModifiedBy>ubonse</cp:lastModifiedBy>
  <cp:revision>2</cp:revision>
  <dcterms:created xsi:type="dcterms:W3CDTF">2021-03-11T11:19:00Z</dcterms:created>
  <dcterms:modified xsi:type="dcterms:W3CDTF">2021-03-11T11:19:00Z</dcterms:modified>
</cp:coreProperties>
</file>