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8" w:rsidRPr="000B78B8" w:rsidRDefault="000B78B8" w:rsidP="000B78B8">
      <w:pPr>
        <w:spacing w:after="46" w:line="240" w:lineRule="auto"/>
        <w:outlineLvl w:val="0"/>
        <w:rPr>
          <w:rFonts w:eastAsia="Times New Roman"/>
          <w:b/>
          <w:kern w:val="36"/>
          <w:sz w:val="32"/>
          <w:szCs w:val="23"/>
          <w:lang w:eastAsia="de-DE"/>
        </w:rPr>
      </w:pPr>
      <w:r w:rsidRPr="000B78B8">
        <w:rPr>
          <w:rFonts w:eastAsia="Times New Roman"/>
          <w:b/>
          <w:kern w:val="36"/>
          <w:sz w:val="32"/>
          <w:szCs w:val="23"/>
          <w:lang w:eastAsia="de-DE"/>
        </w:rPr>
        <w:t>Der Gang nach dem Eisenhammer</w:t>
      </w:r>
    </w:p>
    <w:p w:rsidR="000B78B8" w:rsidRPr="000B78B8" w:rsidRDefault="000B78B8" w:rsidP="000B78B8">
      <w:pPr>
        <w:spacing w:after="0" w:line="240" w:lineRule="auto"/>
        <w:rPr>
          <w:rFonts w:eastAsia="Times New Roman"/>
          <w:sz w:val="18"/>
          <w:szCs w:val="24"/>
          <w:lang w:eastAsia="de-DE"/>
        </w:rPr>
      </w:pPr>
      <w:r w:rsidRPr="000B78B8">
        <w:rPr>
          <w:rFonts w:eastAsia="Times New Roman"/>
          <w:sz w:val="18"/>
          <w:szCs w:val="24"/>
          <w:lang w:eastAsia="de-DE"/>
        </w:rPr>
        <w:t>Ballade von Friedrich Schiller </w:t>
      </w:r>
      <w:r>
        <w:rPr>
          <w:rFonts w:eastAsia="Times New Roman"/>
          <w:sz w:val="18"/>
          <w:szCs w:val="24"/>
          <w:lang w:eastAsia="de-DE"/>
        </w:rPr>
        <w:br/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t>Ein frommer Knecht war Fridolin</w:t>
      </w:r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br/>
        <w:t>Und in der Furcht des Herrn</w:t>
      </w:r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br/>
        <w:t>Ergeben der Gebieterin,</w:t>
      </w:r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br/>
        <w:t xml:space="preserve">Der Gräfin von </w:t>
      </w:r>
      <w:proofErr w:type="spellStart"/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t>Savern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.</w:t>
      </w:r>
      <w:r w:rsidRPr="000B78B8">
        <w:rPr>
          <w:rFonts w:eastAsia="Times New Roman"/>
          <w:color w:val="141412"/>
          <w:szCs w:val="14"/>
          <w:lang w:eastAsia="de-DE"/>
        </w:rPr>
        <w:br/>
        <w:t>Sie war so sanft, sie war so gut,</w:t>
      </w:r>
      <w:r w:rsidRPr="000B78B8">
        <w:rPr>
          <w:rFonts w:eastAsia="Times New Roman"/>
          <w:color w:val="141412"/>
          <w:szCs w:val="14"/>
          <w:lang w:eastAsia="de-DE"/>
        </w:rPr>
        <w:br/>
        <w:t>Doch auch der Launen Übermut</w:t>
      </w:r>
      <w:r w:rsidRPr="000B78B8">
        <w:rPr>
          <w:rFonts w:eastAsia="Times New Roman"/>
          <w:color w:val="141412"/>
          <w:szCs w:val="14"/>
          <w:lang w:eastAsia="de-DE"/>
        </w:rPr>
        <w:br/>
        <w:t>Hätt er geeifert zu erfüllen,</w:t>
      </w:r>
      <w:r w:rsidRPr="000B78B8">
        <w:rPr>
          <w:rFonts w:eastAsia="Times New Roman"/>
          <w:color w:val="141412"/>
          <w:szCs w:val="14"/>
          <w:lang w:eastAsia="de-DE"/>
        </w:rPr>
        <w:br/>
        <w:t>Mit Freudigkeit, um Gottes willen.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Früh von des Tages erstem Schein,</w:t>
      </w:r>
      <w:r w:rsidRPr="000B78B8">
        <w:rPr>
          <w:rFonts w:eastAsia="Times New Roman"/>
          <w:color w:val="141412"/>
          <w:szCs w:val="14"/>
          <w:lang w:eastAsia="de-DE"/>
        </w:rPr>
        <w:br/>
        <w:t>Bis spät die Vesper schlug,</w:t>
      </w:r>
      <w:r w:rsidRPr="000B78B8">
        <w:rPr>
          <w:rFonts w:eastAsia="Times New Roman"/>
          <w:color w:val="141412"/>
          <w:szCs w:val="14"/>
          <w:lang w:eastAsia="de-DE"/>
        </w:rPr>
        <w:br/>
        <w:t>Lebt‘ er nur ihrem Dienst allein,</w:t>
      </w:r>
      <w:r w:rsidRPr="000B78B8">
        <w:rPr>
          <w:rFonts w:eastAsia="Times New Roman"/>
          <w:color w:val="141412"/>
          <w:szCs w:val="14"/>
          <w:lang w:eastAsia="de-DE"/>
        </w:rPr>
        <w:br/>
        <w:t>Tat nimmer sich genug.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sprach die Dame: »Mach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dirs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leicht!«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Da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wurd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ihm gleich das Auge feucht,</w:t>
      </w:r>
      <w:r w:rsidRPr="000B78B8">
        <w:rPr>
          <w:rFonts w:eastAsia="Times New Roman"/>
          <w:color w:val="141412"/>
          <w:szCs w:val="14"/>
          <w:lang w:eastAsia="de-DE"/>
        </w:rPr>
        <w:br/>
        <w:t>Und meinte seiner Pflicht zu fehlen,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Durft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er sich nicht im Dienste quälen.</w:t>
      </w:r>
    </w:p>
    <w:p w:rsidR="000B78B8" w:rsidRPr="000B78B8" w:rsidRDefault="000B78B8" w:rsidP="000B78B8">
      <w:pPr>
        <w:shd w:val="clear" w:color="auto" w:fill="F0EEE1"/>
        <w:spacing w:after="185" w:line="240" w:lineRule="atLeast"/>
        <w:rPr>
          <w:rFonts w:eastAsia="Times New Roman"/>
          <w:color w:val="141412"/>
          <w:szCs w:val="14"/>
          <w:lang w:eastAsia="de-DE"/>
        </w:rPr>
      </w:pPr>
      <w:hyperlink r:id="rId4" w:tgtFrame="blank" w:tooltip="Hörbuch: Balladen und Gedichte, Friedrich Schiller, gelesen von Peter Reimers" w:history="1">
        <w:r w:rsidRPr="000B78B8">
          <w:rPr>
            <w:rFonts w:eastAsia="Times New Roman"/>
            <w:noProof/>
            <w:color w:val="897676"/>
            <w:szCs w:val="14"/>
            <w:lang w:eastAsia="de-DE"/>
          </w:rPr>
          <w:drawing>
            <wp:inline distT="0" distB="0" distL="0" distR="0">
              <wp:extent cx="1201616" cy="1201616"/>
              <wp:effectExtent l="19050" t="0" r="0" b="0"/>
              <wp:docPr id="8" name="Bild 8" descr="Cover vom Hörbuch: Balladen und Gedichte, Friedrich Schiller, gelesen von Peter Reimers">
                <a:hlinkClick xmlns:a="http://schemas.openxmlformats.org/drawingml/2006/main" r:id="rId4" tgtFrame="&quot;blank&quot;" tooltip="&quot;Hörbuch: Balladen und Gedichte, Friedrich Schiller, gelesen von Peter Reimer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over vom Hörbuch: Balladen und Gedichte, Friedrich Schiller, gelesen von Peter Reimers">
                        <a:hlinkClick r:id="rId4" tgtFrame="&quot;blank&quot;" tooltip="&quot;Hörbuch: Balladen und Gedichte, Friedrich Schiller, gelesen von Peter Reimer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813" cy="1202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78B8">
          <w:rPr>
            <w:rFonts w:eastAsia="Times New Roman"/>
            <w:color w:val="141412"/>
            <w:szCs w:val="14"/>
            <w:lang w:eastAsia="de-DE"/>
          </w:rPr>
          <w:br/>
        </w:r>
      </w:hyperlink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 xml:space="preserve">Drum vor dem ganzen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Dienertroß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>Die Gräfin ihn erhob,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Aus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ihrem schönen Munde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floß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 xml:space="preserve">Sein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unerschöpftes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Lob.</w:t>
      </w:r>
      <w:r w:rsidRPr="000B78B8">
        <w:rPr>
          <w:rFonts w:eastAsia="Times New Roman"/>
          <w:color w:val="141412"/>
          <w:szCs w:val="14"/>
          <w:lang w:eastAsia="de-DE"/>
        </w:rPr>
        <w:br/>
        <w:t>Sie hielt ihn nicht als ihren Knecht,</w:t>
      </w:r>
      <w:r w:rsidRPr="000B78B8">
        <w:rPr>
          <w:rFonts w:eastAsia="Times New Roman"/>
          <w:color w:val="141412"/>
          <w:szCs w:val="14"/>
          <w:lang w:eastAsia="de-DE"/>
        </w:rPr>
        <w:br/>
        <w:t>Es gab sein Herz ihm Kindesrecht,</w:t>
      </w:r>
      <w:r w:rsidRPr="000B78B8">
        <w:rPr>
          <w:rFonts w:eastAsia="Times New Roman"/>
          <w:color w:val="141412"/>
          <w:szCs w:val="14"/>
          <w:lang w:eastAsia="de-DE"/>
        </w:rPr>
        <w:br/>
        <w:t>Ihr klares Auge mit Vergnügen</w:t>
      </w:r>
      <w:r w:rsidRPr="000B78B8">
        <w:rPr>
          <w:rFonts w:eastAsia="Times New Roman"/>
          <w:color w:val="141412"/>
          <w:szCs w:val="14"/>
          <w:lang w:eastAsia="de-DE"/>
        </w:rPr>
        <w:br/>
        <w:t>Hing an den wohlgestalten Zügen.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Darob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entbrennt in Roberts Brust,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Des Jägers,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giftger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Groll,</w:t>
      </w:r>
      <w:r w:rsidRPr="000B78B8">
        <w:rPr>
          <w:rFonts w:eastAsia="Times New Roman"/>
          <w:color w:val="141412"/>
          <w:szCs w:val="14"/>
          <w:lang w:eastAsia="de-DE"/>
        </w:rPr>
        <w:br/>
        <w:t>Dem längst von böser Schadenlust</w:t>
      </w:r>
      <w:r w:rsidRPr="000B78B8">
        <w:rPr>
          <w:rFonts w:eastAsia="Times New Roman"/>
          <w:color w:val="141412"/>
          <w:szCs w:val="14"/>
          <w:lang w:eastAsia="de-DE"/>
        </w:rPr>
        <w:br/>
        <w:t>Die schwarze Seele schwoll.</w:t>
      </w:r>
      <w:r w:rsidRPr="000B78B8">
        <w:rPr>
          <w:rFonts w:eastAsia="Times New Roman"/>
          <w:color w:val="141412"/>
          <w:szCs w:val="14"/>
          <w:lang w:eastAsia="de-DE"/>
        </w:rPr>
        <w:br/>
        <w:t>Und trat zum Grafen, rasch zur Tat</w:t>
      </w:r>
      <w:r w:rsidRPr="000B78B8">
        <w:rPr>
          <w:rFonts w:eastAsia="Times New Roman"/>
          <w:color w:val="141412"/>
          <w:szCs w:val="14"/>
          <w:lang w:eastAsia="de-DE"/>
        </w:rPr>
        <w:br/>
        <w:t>Und offen des Verführers Rat,</w:t>
      </w:r>
      <w:r w:rsidRPr="000B78B8">
        <w:rPr>
          <w:rFonts w:eastAsia="Times New Roman"/>
          <w:color w:val="141412"/>
          <w:szCs w:val="14"/>
          <w:lang w:eastAsia="de-DE"/>
        </w:rPr>
        <w:br/>
        <w:t>Als einst vom Jagen heim sie kamen,</w:t>
      </w:r>
      <w:r w:rsidRPr="000B78B8">
        <w:rPr>
          <w:rFonts w:eastAsia="Times New Roman"/>
          <w:color w:val="141412"/>
          <w:szCs w:val="14"/>
          <w:lang w:eastAsia="de-DE"/>
        </w:rPr>
        <w:br/>
        <w:t>Streut‘ ihm ins Herz des Argwohns Samen.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»Wie seid Ihr glücklich, edler Graf«,</w:t>
      </w:r>
      <w:r w:rsidRPr="000B78B8">
        <w:rPr>
          <w:rFonts w:eastAsia="Times New Roman"/>
          <w:color w:val="141412"/>
          <w:szCs w:val="14"/>
          <w:lang w:eastAsia="de-DE"/>
        </w:rPr>
        <w:br/>
        <w:t>Hub er voll Arglist an,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»Euch raubet nicht den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goldnen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Schlaf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Des Zweifels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giftger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Zahn.</w:t>
      </w:r>
      <w:r w:rsidRPr="000B78B8">
        <w:rPr>
          <w:rFonts w:eastAsia="Times New Roman"/>
          <w:color w:val="141412"/>
          <w:szCs w:val="14"/>
          <w:lang w:eastAsia="de-DE"/>
        </w:rPr>
        <w:br/>
        <w:t>Denn Ihr besitzt ein edles Weib,</w:t>
      </w:r>
      <w:r w:rsidRPr="000B78B8">
        <w:rPr>
          <w:rFonts w:eastAsia="Times New Roman"/>
          <w:color w:val="141412"/>
          <w:szCs w:val="14"/>
          <w:lang w:eastAsia="de-DE"/>
        </w:rPr>
        <w:br/>
        <w:t>Es gürtet Scham den keuschen Leib,</w:t>
      </w:r>
      <w:r w:rsidRPr="000B78B8">
        <w:rPr>
          <w:rFonts w:eastAsia="Times New Roman"/>
          <w:color w:val="141412"/>
          <w:szCs w:val="14"/>
          <w:lang w:eastAsia="de-DE"/>
        </w:rPr>
        <w:br/>
        <w:t>Die fromme Treue zu berücken,</w:t>
      </w:r>
      <w:r w:rsidRPr="000B78B8">
        <w:rPr>
          <w:rFonts w:eastAsia="Times New Roman"/>
          <w:color w:val="141412"/>
          <w:szCs w:val="14"/>
          <w:lang w:eastAsia="de-DE"/>
        </w:rPr>
        <w:br/>
        <w:t>Wird nimmer dem Versucher glücken.«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 xml:space="preserve">Da rollt der Graf die finstern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Brau’n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: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»Was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redst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du mir, Gesell?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Werd ich auf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Weibestugend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bau</w:t>
      </w:r>
      <w:r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color w:val="141412"/>
          <w:szCs w:val="14"/>
          <w:lang w:eastAsia="de-DE"/>
        </w:rPr>
        <w:lastRenderedPageBreak/>
        <w:t>Beweglich wie die Well?</w:t>
      </w:r>
      <w:r w:rsidRPr="000B78B8">
        <w:rPr>
          <w:rFonts w:eastAsia="Times New Roman"/>
          <w:color w:val="141412"/>
          <w:szCs w:val="14"/>
          <w:lang w:eastAsia="de-DE"/>
        </w:rPr>
        <w:br/>
        <w:t>Leicht locket sie des Schmeichlers Mund,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Mein Glaube steht auf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festerm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Grund,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Vom Weib des Grafen von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Saverne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>Bleibt, hoff ich, der Versucher ferne.«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Der andre spricht: »So denkt Ihr recht.</w:t>
      </w:r>
      <w:r w:rsidRPr="000B78B8">
        <w:rPr>
          <w:rFonts w:eastAsia="Times New Roman"/>
          <w:color w:val="141412"/>
          <w:szCs w:val="14"/>
          <w:lang w:eastAsia="de-DE"/>
        </w:rPr>
        <w:br/>
        <w:t>Nur Euren Spott verdient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Der Tor, der, ein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geborner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Knecht,</w:t>
      </w:r>
      <w:r w:rsidRPr="000B78B8">
        <w:rPr>
          <w:rFonts w:eastAsia="Times New Roman"/>
          <w:color w:val="141412"/>
          <w:szCs w:val="14"/>
          <w:lang w:eastAsia="de-DE"/>
        </w:rPr>
        <w:br/>
        <w:t>Ein solches sich erkühnt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zu der Frau, die ihm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gebeut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  <w:t>Erhebt der Wünsche Lüsternheit.« –</w:t>
      </w:r>
      <w:r w:rsidRPr="000B78B8">
        <w:rPr>
          <w:rFonts w:eastAsia="Times New Roman"/>
          <w:color w:val="141412"/>
          <w:szCs w:val="14"/>
          <w:lang w:eastAsia="de-DE"/>
        </w:rPr>
        <w:br/>
        <w:t>»Was?« fällt ihm jener ein und bebet,</w:t>
      </w:r>
      <w:r w:rsidRPr="000B78B8">
        <w:rPr>
          <w:rFonts w:eastAsia="Times New Roman"/>
          <w:color w:val="141412"/>
          <w:szCs w:val="14"/>
          <w:lang w:eastAsia="de-DE"/>
        </w:rPr>
        <w:br/>
        <w:t>»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Redst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du von einem, der da lebet?«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»Ja doch, was aller Mund erfüllt,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Das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bärg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sich meinem Herrn?</w:t>
      </w:r>
      <w:r w:rsidRPr="000B78B8">
        <w:rPr>
          <w:rFonts w:eastAsia="Times New Roman"/>
          <w:color w:val="141412"/>
          <w:szCs w:val="14"/>
          <w:lang w:eastAsia="de-DE"/>
        </w:rPr>
        <w:br/>
        <w:t>Doch, weil Ihrs denn mit Fleiß verhüllt,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So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unterdrück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ichs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gern.« –</w:t>
      </w:r>
      <w:r w:rsidRPr="000B78B8">
        <w:rPr>
          <w:rFonts w:eastAsia="Times New Roman"/>
          <w:color w:val="141412"/>
          <w:szCs w:val="14"/>
          <w:lang w:eastAsia="de-DE"/>
        </w:rPr>
        <w:br/>
        <w:t>»Du bist des Todes, Bube, sprich!«</w:t>
      </w:r>
      <w:r w:rsidRPr="000B78B8">
        <w:rPr>
          <w:rFonts w:eastAsia="Times New Roman"/>
          <w:color w:val="141412"/>
          <w:szCs w:val="14"/>
          <w:lang w:eastAsia="de-DE"/>
        </w:rPr>
        <w:br/>
        <w:t>Ruft jener streng und fürchterlich.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»Wer hebt das Aug zu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Kunigonden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?«</w:t>
      </w:r>
      <w:r w:rsidRPr="000B78B8">
        <w:rPr>
          <w:rFonts w:eastAsia="Times New Roman"/>
          <w:color w:val="141412"/>
          <w:szCs w:val="14"/>
          <w:lang w:eastAsia="de-DE"/>
        </w:rPr>
        <w:br/>
        <w:t>»Nun ja, ich spreche von dem Blonden.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Er ist nicht hä</w:t>
      </w:r>
      <w:r w:rsidR="00E814CE">
        <w:rPr>
          <w:rFonts w:eastAsia="Times New Roman"/>
          <w:color w:val="141412"/>
          <w:szCs w:val="14"/>
          <w:lang w:eastAsia="de-DE"/>
        </w:rPr>
        <w:t>ss</w:t>
      </w:r>
      <w:r w:rsidRPr="000B78B8">
        <w:rPr>
          <w:rFonts w:eastAsia="Times New Roman"/>
          <w:color w:val="141412"/>
          <w:szCs w:val="14"/>
          <w:lang w:eastAsia="de-DE"/>
        </w:rPr>
        <w:t>lich von Gestalt«,</w:t>
      </w:r>
      <w:r w:rsidRPr="000B78B8">
        <w:rPr>
          <w:rFonts w:eastAsia="Times New Roman"/>
          <w:color w:val="141412"/>
          <w:szCs w:val="14"/>
          <w:lang w:eastAsia="de-DE"/>
        </w:rPr>
        <w:br/>
        <w:t>Fährt er mit Arglist fort,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Indem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den Grafen heiß und kalt</w:t>
      </w:r>
      <w:r w:rsidRPr="000B78B8">
        <w:rPr>
          <w:rFonts w:eastAsia="Times New Roman"/>
          <w:color w:val="141412"/>
          <w:szCs w:val="14"/>
          <w:lang w:eastAsia="de-DE"/>
        </w:rPr>
        <w:br/>
        <w:t>Durchrieselt bei dem Wort.</w:t>
      </w:r>
      <w:r w:rsidRPr="000B78B8">
        <w:rPr>
          <w:rFonts w:eastAsia="Times New Roman"/>
          <w:color w:val="141412"/>
          <w:szCs w:val="14"/>
          <w:lang w:eastAsia="de-DE"/>
        </w:rPr>
        <w:br/>
        <w:t>»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Ists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möglich, Herr? Ihr saht es nie,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Wie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er nur Augen hat für sie?</w:t>
      </w:r>
      <w:r w:rsidRPr="000B78B8">
        <w:rPr>
          <w:rFonts w:eastAsia="Times New Roman"/>
          <w:color w:val="141412"/>
          <w:szCs w:val="14"/>
          <w:lang w:eastAsia="de-DE"/>
        </w:rPr>
        <w:br/>
        <w:t>Bei Tafel Eurer selbst nicht achtet,</w:t>
      </w:r>
      <w:r w:rsidRPr="000B78B8">
        <w:rPr>
          <w:rFonts w:eastAsia="Times New Roman"/>
          <w:color w:val="141412"/>
          <w:szCs w:val="14"/>
          <w:lang w:eastAsia="de-DE"/>
        </w:rPr>
        <w:br/>
        <w:t>An ihren Stuhl gefesselt schmachtet?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Seht da die Verse, die er schrieb</w:t>
      </w:r>
      <w:r w:rsidRPr="000B78B8">
        <w:rPr>
          <w:rFonts w:eastAsia="Times New Roman"/>
          <w:color w:val="141412"/>
          <w:szCs w:val="14"/>
          <w:lang w:eastAsia="de-DE"/>
        </w:rPr>
        <w:br/>
        <w:t>Und seine Glut gesteht –«</w:t>
      </w:r>
      <w:r w:rsidRPr="000B78B8">
        <w:rPr>
          <w:rFonts w:eastAsia="Times New Roman"/>
          <w:color w:val="141412"/>
          <w:szCs w:val="14"/>
          <w:lang w:eastAsia="de-DE"/>
        </w:rPr>
        <w:br/>
        <w:t>»Gesteht!« – »Und sie um Gegenlieb,</w:t>
      </w:r>
      <w:r w:rsidRPr="000B78B8">
        <w:rPr>
          <w:rFonts w:eastAsia="Times New Roman"/>
          <w:color w:val="141412"/>
          <w:szCs w:val="14"/>
          <w:lang w:eastAsia="de-DE"/>
        </w:rPr>
        <w:br/>
        <w:t>Der freche Bube! fleht.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Die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gnäd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ge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Gräfin, sanft und weich,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Aus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Mitleid wohl verbarg sie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s Euch,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Mich reuet jetzt,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daß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mir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entfahren,</w:t>
      </w:r>
      <w:r w:rsidRPr="000B78B8">
        <w:rPr>
          <w:rFonts w:eastAsia="Times New Roman"/>
          <w:color w:val="141412"/>
          <w:szCs w:val="14"/>
          <w:lang w:eastAsia="de-DE"/>
        </w:rPr>
        <w:br/>
        <w:t>Denn, Herr, was habt Ihr zu befahren?«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Da ritt in seines Zornes Wut</w:t>
      </w:r>
      <w:r w:rsidRPr="000B78B8">
        <w:rPr>
          <w:rFonts w:eastAsia="Times New Roman"/>
          <w:color w:val="141412"/>
          <w:szCs w:val="14"/>
          <w:lang w:eastAsia="de-DE"/>
        </w:rPr>
        <w:br/>
        <w:t>Der Graf ins nahe Holz,</w:t>
      </w:r>
      <w:r w:rsidRPr="000B78B8">
        <w:rPr>
          <w:rFonts w:eastAsia="Times New Roman"/>
          <w:color w:val="141412"/>
          <w:szCs w:val="14"/>
          <w:lang w:eastAsia="de-DE"/>
        </w:rPr>
        <w:br/>
        <w:t>Wo ihm in hoher Öfen Glut</w:t>
      </w:r>
      <w:r w:rsidRPr="000B78B8">
        <w:rPr>
          <w:rFonts w:eastAsia="Times New Roman"/>
          <w:color w:val="141412"/>
          <w:szCs w:val="14"/>
          <w:lang w:eastAsia="de-DE"/>
        </w:rPr>
        <w:br/>
        <w:t>Die Eisenstufe schmolz.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Hier nährten früh und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spat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den Brand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Die Knechte mit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geschäftger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Hand,</w:t>
      </w:r>
      <w:r w:rsidRPr="000B78B8">
        <w:rPr>
          <w:rFonts w:eastAsia="Times New Roman"/>
          <w:color w:val="141412"/>
          <w:szCs w:val="14"/>
          <w:lang w:eastAsia="de-DE"/>
        </w:rPr>
        <w:br/>
        <w:t>Der Funke sprüht, die Bälge blasen,</w:t>
      </w:r>
      <w:r w:rsidRPr="000B78B8">
        <w:rPr>
          <w:rFonts w:eastAsia="Times New Roman"/>
          <w:color w:val="141412"/>
          <w:szCs w:val="14"/>
          <w:lang w:eastAsia="de-DE"/>
        </w:rPr>
        <w:br/>
        <w:t>Als gält es, Felsen zu verglasen.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Des Wassers und des Feuers Kraft</w:t>
      </w:r>
      <w:r w:rsidRPr="000B78B8">
        <w:rPr>
          <w:rFonts w:eastAsia="Times New Roman"/>
          <w:color w:val="141412"/>
          <w:szCs w:val="14"/>
          <w:lang w:eastAsia="de-DE"/>
        </w:rPr>
        <w:br/>
        <w:t>Verbündet sieht man hier,</w:t>
      </w:r>
      <w:r w:rsidRPr="000B78B8">
        <w:rPr>
          <w:rFonts w:eastAsia="Times New Roman"/>
          <w:color w:val="141412"/>
          <w:szCs w:val="14"/>
          <w:lang w:eastAsia="de-DE"/>
        </w:rPr>
        <w:br/>
        <w:t>Das Mühlrad, von der Flut gerafft,</w:t>
      </w:r>
      <w:r w:rsidRPr="000B78B8">
        <w:rPr>
          <w:rFonts w:eastAsia="Times New Roman"/>
          <w:color w:val="141412"/>
          <w:szCs w:val="14"/>
          <w:lang w:eastAsia="de-DE"/>
        </w:rPr>
        <w:br/>
        <w:t>Umwälzt sich für und für.</w:t>
      </w:r>
      <w:r w:rsidRPr="000B78B8">
        <w:rPr>
          <w:rFonts w:eastAsia="Times New Roman"/>
          <w:color w:val="141412"/>
          <w:szCs w:val="14"/>
          <w:lang w:eastAsia="de-DE"/>
        </w:rPr>
        <w:br/>
        <w:t>Die Werke klappern Nacht und Tag,</w:t>
      </w:r>
      <w:r w:rsidRPr="000B78B8">
        <w:rPr>
          <w:rFonts w:eastAsia="Times New Roman"/>
          <w:color w:val="141412"/>
          <w:szCs w:val="14"/>
          <w:lang w:eastAsia="de-DE"/>
        </w:rPr>
        <w:br/>
        <w:t>Im Takte pocht der Hämmer Schlag,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bildsam von den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mächtgen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Streichen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Muß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selbst das Eisen sich erweichen.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Und zweien Knechten winket er,</w:t>
      </w:r>
      <w:r w:rsidRPr="000B78B8">
        <w:rPr>
          <w:rFonts w:eastAsia="Times New Roman"/>
          <w:color w:val="141412"/>
          <w:szCs w:val="14"/>
          <w:lang w:eastAsia="de-DE"/>
        </w:rPr>
        <w:br/>
        <w:t>Bedeutet sie und sagt: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color w:val="141412"/>
          <w:szCs w:val="14"/>
          <w:lang w:eastAsia="de-DE"/>
        </w:rPr>
        <w:lastRenderedPageBreak/>
        <w:t>»Den ersten, den ich sende her,</w:t>
      </w:r>
      <w:r w:rsidRPr="000B78B8">
        <w:rPr>
          <w:rFonts w:eastAsia="Times New Roman"/>
          <w:color w:val="141412"/>
          <w:szCs w:val="14"/>
          <w:lang w:eastAsia="de-DE"/>
        </w:rPr>
        <w:br/>
        <w:t>Und der euch also fragt:</w:t>
      </w:r>
      <w:r w:rsidRPr="000B78B8">
        <w:rPr>
          <w:rFonts w:eastAsia="Times New Roman"/>
          <w:color w:val="141412"/>
          <w:szCs w:val="14"/>
          <w:lang w:eastAsia="de-DE"/>
        </w:rPr>
        <w:br/>
        <w:t>›Habt ihr befolgt des Herren Wort?‹</w:t>
      </w:r>
      <w:r w:rsidRPr="000B78B8">
        <w:rPr>
          <w:rFonts w:eastAsia="Times New Roman"/>
          <w:color w:val="141412"/>
          <w:szCs w:val="14"/>
          <w:lang w:eastAsia="de-DE"/>
        </w:rPr>
        <w:br/>
        <w:t>Den werft mir in die Hölle dort,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Daß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er zu Asche gleich vergehe</w:t>
      </w:r>
      <w:r w:rsidRPr="000B78B8">
        <w:rPr>
          <w:rFonts w:eastAsia="Times New Roman"/>
          <w:color w:val="141412"/>
          <w:szCs w:val="14"/>
          <w:lang w:eastAsia="de-DE"/>
        </w:rPr>
        <w:br/>
        <w:t>Und ihn mein Aug nicht weiter sehe«.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Des freut sich das entmenschte Paar</w:t>
      </w:r>
      <w:r w:rsidRPr="000B78B8">
        <w:rPr>
          <w:rFonts w:eastAsia="Times New Roman"/>
          <w:color w:val="141412"/>
          <w:szCs w:val="14"/>
          <w:lang w:eastAsia="de-DE"/>
        </w:rPr>
        <w:br/>
        <w:t>Mit roher Henkerslust,</w:t>
      </w:r>
      <w:r w:rsidRPr="000B78B8">
        <w:rPr>
          <w:rFonts w:eastAsia="Times New Roman"/>
          <w:color w:val="141412"/>
          <w:szCs w:val="14"/>
          <w:lang w:eastAsia="de-DE"/>
        </w:rPr>
        <w:br/>
        <w:t>Denn fühllos wie das Eisen war</w:t>
      </w:r>
      <w:r w:rsidRPr="000B78B8">
        <w:rPr>
          <w:rFonts w:eastAsia="Times New Roman"/>
          <w:color w:val="141412"/>
          <w:szCs w:val="14"/>
          <w:lang w:eastAsia="de-DE"/>
        </w:rPr>
        <w:br/>
        <w:t>Das Herz in ihrer Brust.</w:t>
      </w:r>
      <w:r w:rsidRPr="000B78B8">
        <w:rPr>
          <w:rFonts w:eastAsia="Times New Roman"/>
          <w:color w:val="141412"/>
          <w:szCs w:val="14"/>
          <w:lang w:eastAsia="de-DE"/>
        </w:rPr>
        <w:br/>
        <w:t>Und frischer mit der Bälge Hauch</w:t>
      </w:r>
      <w:r w:rsidRPr="000B78B8">
        <w:rPr>
          <w:rFonts w:eastAsia="Times New Roman"/>
          <w:color w:val="141412"/>
          <w:szCs w:val="14"/>
          <w:lang w:eastAsia="de-DE"/>
        </w:rPr>
        <w:br/>
        <w:t>Erhitzen sie des Ofens Bauch</w:t>
      </w:r>
      <w:r w:rsidRPr="000B78B8">
        <w:rPr>
          <w:rFonts w:eastAsia="Times New Roman"/>
          <w:color w:val="141412"/>
          <w:szCs w:val="14"/>
          <w:lang w:eastAsia="de-DE"/>
        </w:rPr>
        <w:br/>
        <w:t>Und schicken sich mit Mordverlangen,</w:t>
      </w:r>
      <w:r w:rsidRPr="000B78B8">
        <w:rPr>
          <w:rFonts w:eastAsia="Times New Roman"/>
          <w:color w:val="141412"/>
          <w:szCs w:val="14"/>
          <w:lang w:eastAsia="de-DE"/>
        </w:rPr>
        <w:br/>
        <w:t>Das Todesopfer zu empfangen.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Drauf Robert zum Gesellen spricht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Mit falschem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Heuchelschein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:</w:t>
      </w:r>
      <w:r w:rsidRPr="000B78B8">
        <w:rPr>
          <w:rFonts w:eastAsia="Times New Roman"/>
          <w:color w:val="141412"/>
          <w:szCs w:val="14"/>
          <w:lang w:eastAsia="de-DE"/>
        </w:rPr>
        <w:br/>
        <w:t>»Frisch auf, Gesell, und säume nicht,</w:t>
      </w:r>
      <w:r w:rsidRPr="000B78B8">
        <w:rPr>
          <w:rFonts w:eastAsia="Times New Roman"/>
          <w:color w:val="141412"/>
          <w:szCs w:val="14"/>
          <w:lang w:eastAsia="de-DE"/>
        </w:rPr>
        <w:br/>
        <w:t>Der Herr begehret dein.«</w:t>
      </w:r>
      <w:r w:rsidRPr="000B78B8">
        <w:rPr>
          <w:rFonts w:eastAsia="Times New Roman"/>
          <w:color w:val="141412"/>
          <w:szCs w:val="14"/>
          <w:lang w:eastAsia="de-DE"/>
        </w:rPr>
        <w:br/>
        <w:t>Der Herr, der spricht zu Fridolin:</w:t>
      </w:r>
      <w:r w:rsidRPr="000B78B8">
        <w:rPr>
          <w:rFonts w:eastAsia="Times New Roman"/>
          <w:color w:val="141412"/>
          <w:szCs w:val="14"/>
          <w:lang w:eastAsia="de-DE"/>
        </w:rPr>
        <w:br/>
        <w:t>»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Mußt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gleich zum Eisenhammer hin,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frage mir die Knechte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dorten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  <w:t>Ob sie getan nach meinen Worten.«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 xml:space="preserve">Und jener spricht: »Es soll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geschehn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«,</w:t>
      </w:r>
      <w:r w:rsidRPr="000B78B8">
        <w:rPr>
          <w:rFonts w:eastAsia="Times New Roman"/>
          <w:color w:val="141412"/>
          <w:szCs w:val="14"/>
          <w:lang w:eastAsia="de-DE"/>
        </w:rPr>
        <w:br/>
        <w:t>Und macht sich flugs bereit.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Doch sinnend bleibt er plötzlich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stehn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:</w:t>
      </w:r>
      <w:r w:rsidRPr="000B78B8">
        <w:rPr>
          <w:rFonts w:eastAsia="Times New Roman"/>
          <w:color w:val="141412"/>
          <w:szCs w:val="14"/>
          <w:lang w:eastAsia="de-DE"/>
        </w:rPr>
        <w:br/>
        <w:t>»Ob </w:t>
      </w:r>
      <w:r w:rsidRPr="000B78B8">
        <w:rPr>
          <w:rFonts w:eastAsia="Times New Roman"/>
          <w:i/>
          <w:iCs/>
          <w:color w:val="141412"/>
          <w:szCs w:val="14"/>
          <w:lang w:eastAsia="de-DE"/>
        </w:rPr>
        <w:t>sie</w:t>
      </w:r>
      <w:r w:rsidRPr="000B78B8">
        <w:rPr>
          <w:rFonts w:eastAsia="Times New Roman"/>
          <w:color w:val="141412"/>
          <w:szCs w:val="14"/>
          <w:lang w:eastAsia="de-DE"/>
        </w:rPr>
        <w:t xml:space="preserve"> mir nichts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gebeut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?«</w:t>
      </w:r>
      <w:r w:rsidRPr="000B78B8">
        <w:rPr>
          <w:rFonts w:eastAsia="Times New Roman"/>
          <w:color w:val="141412"/>
          <w:szCs w:val="14"/>
          <w:lang w:eastAsia="de-DE"/>
        </w:rPr>
        <w:br/>
        <w:t>Und vor die Gräfin stellt er sich:</w:t>
      </w:r>
      <w:r w:rsidRPr="000B78B8">
        <w:rPr>
          <w:rFonts w:eastAsia="Times New Roman"/>
          <w:color w:val="141412"/>
          <w:szCs w:val="14"/>
          <w:lang w:eastAsia="de-DE"/>
        </w:rPr>
        <w:br/>
        <w:t>»Hinaus zum Hammer schickt man mich,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So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sag, was kann ich dir verrichten?</w:t>
      </w:r>
      <w:r w:rsidRPr="000B78B8">
        <w:rPr>
          <w:rFonts w:eastAsia="Times New Roman"/>
          <w:color w:val="141412"/>
          <w:szCs w:val="14"/>
          <w:lang w:eastAsia="de-DE"/>
        </w:rPr>
        <w:br/>
        <w:t>Denn dir gehören meine Pflichten.«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 xml:space="preserve">Darauf die Dame von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Savern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>Versetzt mit sanftem Ton: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»Die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heil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ge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Messe hört ich gern,</w:t>
      </w:r>
      <w:r w:rsidRPr="000B78B8">
        <w:rPr>
          <w:rFonts w:eastAsia="Times New Roman"/>
          <w:color w:val="141412"/>
          <w:szCs w:val="14"/>
          <w:lang w:eastAsia="de-DE"/>
        </w:rPr>
        <w:br/>
        <w:t>Doch liegt mir krank der Sohn.</w:t>
      </w:r>
      <w:r w:rsidRPr="000B78B8">
        <w:rPr>
          <w:rFonts w:eastAsia="Times New Roman"/>
          <w:color w:val="141412"/>
          <w:szCs w:val="14"/>
          <w:lang w:eastAsia="de-DE"/>
        </w:rPr>
        <w:br/>
        <w:t>So gehe denn, mein Kind, und sprich</w:t>
      </w:r>
      <w:r w:rsidRPr="000B78B8">
        <w:rPr>
          <w:rFonts w:eastAsia="Times New Roman"/>
          <w:color w:val="141412"/>
          <w:szCs w:val="14"/>
          <w:lang w:eastAsia="de-DE"/>
        </w:rPr>
        <w:br/>
        <w:t>In Andacht ein Gebet für mich,</w:t>
      </w:r>
      <w:r w:rsidRPr="000B78B8">
        <w:rPr>
          <w:rFonts w:eastAsia="Times New Roman"/>
          <w:color w:val="141412"/>
          <w:szCs w:val="14"/>
          <w:lang w:eastAsia="de-DE"/>
        </w:rPr>
        <w:br/>
        <w:t>Und denkst du reuig deiner Sünden,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So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laß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auch mich die Gnade finden.«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 xml:space="preserve">Und froh der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vielwillkommnen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Pflicht</w:t>
      </w:r>
      <w:r w:rsidRPr="000B78B8">
        <w:rPr>
          <w:rFonts w:eastAsia="Times New Roman"/>
          <w:color w:val="141412"/>
          <w:szCs w:val="14"/>
          <w:lang w:eastAsia="de-DE"/>
        </w:rPr>
        <w:br/>
        <w:t>Macht er im Flug sich auf,</w:t>
      </w:r>
      <w:r w:rsidRPr="000B78B8">
        <w:rPr>
          <w:rFonts w:eastAsia="Times New Roman"/>
          <w:color w:val="141412"/>
          <w:szCs w:val="14"/>
          <w:lang w:eastAsia="de-DE"/>
        </w:rPr>
        <w:br/>
        <w:t>Hat noch des Dorfes Ende nicht</w:t>
      </w:r>
      <w:r w:rsidRPr="000B78B8">
        <w:rPr>
          <w:rFonts w:eastAsia="Times New Roman"/>
          <w:color w:val="141412"/>
          <w:szCs w:val="14"/>
          <w:lang w:eastAsia="de-DE"/>
        </w:rPr>
        <w:br/>
        <w:t>Erreicht im schnellen Lauf,</w:t>
      </w:r>
      <w:r w:rsidRPr="000B78B8">
        <w:rPr>
          <w:rFonts w:eastAsia="Times New Roman"/>
          <w:color w:val="141412"/>
          <w:szCs w:val="14"/>
          <w:lang w:eastAsia="de-DE"/>
        </w:rPr>
        <w:br/>
        <w:t>Da tönt ihm von dem Glockenstrang</w:t>
      </w:r>
      <w:r w:rsidRPr="000B78B8">
        <w:rPr>
          <w:rFonts w:eastAsia="Times New Roman"/>
          <w:color w:val="141412"/>
          <w:szCs w:val="14"/>
          <w:lang w:eastAsia="de-DE"/>
        </w:rPr>
        <w:br/>
        <w:t>Hellschlagend des Geläutes Klang,</w:t>
      </w:r>
      <w:r w:rsidRPr="000B78B8">
        <w:rPr>
          <w:rFonts w:eastAsia="Times New Roman"/>
          <w:color w:val="141412"/>
          <w:szCs w:val="14"/>
          <w:lang w:eastAsia="de-DE"/>
        </w:rPr>
        <w:br/>
        <w:t>Das alle Sünder, hochbegnadet,</w:t>
      </w:r>
      <w:r w:rsidRPr="000B78B8">
        <w:rPr>
          <w:rFonts w:eastAsia="Times New Roman"/>
          <w:color w:val="141412"/>
          <w:szCs w:val="14"/>
          <w:lang w:eastAsia="de-DE"/>
        </w:rPr>
        <w:br/>
        <w:t>Zum Sakramente festlich ladet.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»Dem lieben Gotte weich nicht aus,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Findst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du ihn auf dem Weg!« –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Er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spricht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und tritt ins Gotteshaus,</w:t>
      </w:r>
      <w:r w:rsidRPr="000B78B8">
        <w:rPr>
          <w:rFonts w:eastAsia="Times New Roman"/>
          <w:color w:val="141412"/>
          <w:szCs w:val="14"/>
          <w:lang w:eastAsia="de-DE"/>
        </w:rPr>
        <w:br/>
        <w:t>Kein Laut ist hier noch reg.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Denn um die Ernte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wars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 und heiß</w:t>
      </w:r>
      <w:r w:rsidRPr="000B78B8">
        <w:rPr>
          <w:rFonts w:eastAsia="Times New Roman"/>
          <w:color w:val="141412"/>
          <w:szCs w:val="14"/>
          <w:lang w:eastAsia="de-DE"/>
        </w:rPr>
        <w:br/>
        <w:t>Im Felde glüht‘ der Schnitter Fleiß,</w:t>
      </w:r>
      <w:r w:rsidRPr="000B78B8">
        <w:rPr>
          <w:rFonts w:eastAsia="Times New Roman"/>
          <w:color w:val="141412"/>
          <w:szCs w:val="14"/>
          <w:lang w:eastAsia="de-DE"/>
        </w:rPr>
        <w:br/>
        <w:t>Kein Chorgehilfe war erschienen,</w:t>
      </w:r>
      <w:r w:rsidRPr="000B78B8">
        <w:rPr>
          <w:rFonts w:eastAsia="Times New Roman"/>
          <w:color w:val="141412"/>
          <w:szCs w:val="14"/>
          <w:lang w:eastAsia="de-DE"/>
        </w:rPr>
        <w:br/>
        <w:t>Die Messe kundig zu bedienen.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lastRenderedPageBreak/>
        <w:t xml:space="preserve">Entschlossen ist er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alsobald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>Und macht den Sakristan.</w:t>
      </w:r>
      <w:r w:rsidRPr="000B78B8">
        <w:rPr>
          <w:rFonts w:eastAsia="Times New Roman"/>
          <w:color w:val="141412"/>
          <w:szCs w:val="14"/>
          <w:lang w:eastAsia="de-DE"/>
        </w:rPr>
        <w:br/>
        <w:t>»Das«, spricht er, »ist kein Aufenthalt,</w:t>
      </w:r>
      <w:r w:rsidRPr="000B78B8">
        <w:rPr>
          <w:rFonts w:eastAsia="Times New Roman"/>
          <w:color w:val="141412"/>
          <w:szCs w:val="14"/>
          <w:lang w:eastAsia="de-DE"/>
        </w:rPr>
        <w:br/>
        <w:t>Was fördert himmelan.«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Die Stola und das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Zingulum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br/>
        <w:t>Hängt er dem Priester dienend um,</w:t>
      </w:r>
      <w:r w:rsidRPr="000B78B8">
        <w:rPr>
          <w:rFonts w:eastAsia="Times New Roman"/>
          <w:color w:val="141412"/>
          <w:szCs w:val="14"/>
          <w:lang w:eastAsia="de-DE"/>
        </w:rPr>
        <w:br/>
        <w:t>Bereitet hurtig die Gefäße,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Geheiliget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zum Dienst der Messe.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Und als er dies mit Fleiß getan,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Tritt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er als Ministrant</w:t>
      </w:r>
      <w:r w:rsidRPr="000B78B8">
        <w:rPr>
          <w:rFonts w:eastAsia="Times New Roman"/>
          <w:color w:val="141412"/>
          <w:szCs w:val="14"/>
          <w:lang w:eastAsia="de-DE"/>
        </w:rPr>
        <w:br/>
        <w:t>Dem Priester zum Altar voran,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Das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Meßbuch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in der Hand,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knieet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rechts und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knieet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links</w:t>
      </w:r>
      <w:r w:rsidRPr="000B78B8">
        <w:rPr>
          <w:rFonts w:eastAsia="Times New Roman"/>
          <w:color w:val="141412"/>
          <w:szCs w:val="14"/>
          <w:lang w:eastAsia="de-DE"/>
        </w:rPr>
        <w:br/>
        <w:t>Und ist gewärtig jedes Winks,</w:t>
      </w:r>
      <w:r w:rsidRPr="000B78B8">
        <w:rPr>
          <w:rFonts w:eastAsia="Times New Roman"/>
          <w:color w:val="141412"/>
          <w:szCs w:val="14"/>
          <w:lang w:eastAsia="de-DE"/>
        </w:rPr>
        <w:br/>
        <w:t>Und als des </w:t>
      </w:r>
      <w:proofErr w:type="spellStart"/>
      <w:r w:rsidRPr="000B78B8">
        <w:rPr>
          <w:rFonts w:eastAsia="Times New Roman"/>
          <w:i/>
          <w:iCs/>
          <w:color w:val="141412"/>
          <w:szCs w:val="14"/>
          <w:lang w:eastAsia="de-DE"/>
        </w:rPr>
        <w:t>Sanktus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 Worte kamen,</w:t>
      </w:r>
      <w:r w:rsidRPr="000B78B8">
        <w:rPr>
          <w:rFonts w:eastAsia="Times New Roman"/>
          <w:color w:val="141412"/>
          <w:szCs w:val="14"/>
          <w:lang w:eastAsia="de-DE"/>
        </w:rPr>
        <w:br/>
        <w:t>Da schellt er dreimal bei dem Namen.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Drauf als der Priester fromm sich neigt</w:t>
      </w:r>
      <w:r w:rsidRPr="000B78B8">
        <w:rPr>
          <w:rFonts w:eastAsia="Times New Roman"/>
          <w:color w:val="141412"/>
          <w:szCs w:val="14"/>
          <w:lang w:eastAsia="de-DE"/>
        </w:rPr>
        <w:br/>
        <w:t>Und, zum Altar gewandt,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Den Gott, den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gegenwärtgen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 zeigt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In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hocherhabner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Hand,</w:t>
      </w:r>
      <w:r w:rsidRPr="000B78B8">
        <w:rPr>
          <w:rFonts w:eastAsia="Times New Roman"/>
          <w:color w:val="141412"/>
          <w:szCs w:val="14"/>
          <w:lang w:eastAsia="de-DE"/>
        </w:rPr>
        <w:br/>
        <w:t>Da kündet es der Sakristan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Mit hellem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Glöcklein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klingend an,</w:t>
      </w:r>
      <w:r w:rsidRPr="000B78B8">
        <w:rPr>
          <w:rFonts w:eastAsia="Times New Roman"/>
          <w:color w:val="141412"/>
          <w:szCs w:val="14"/>
          <w:lang w:eastAsia="de-DE"/>
        </w:rPr>
        <w:br/>
        <w:t>Und alles kniet und schlägt die Brüste,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Sich fromm bekreuzend vor dem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Christe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So übt er jedes pünktlich aus</w:t>
      </w:r>
      <w:r w:rsidRPr="000B78B8">
        <w:rPr>
          <w:rFonts w:eastAsia="Times New Roman"/>
          <w:color w:val="141412"/>
          <w:szCs w:val="14"/>
          <w:lang w:eastAsia="de-DE"/>
        </w:rPr>
        <w:br/>
        <w:t>Mit schnell gewandtem Sinn,</w:t>
      </w:r>
      <w:r w:rsidRPr="000B78B8">
        <w:rPr>
          <w:rFonts w:eastAsia="Times New Roman"/>
          <w:color w:val="141412"/>
          <w:szCs w:val="14"/>
          <w:lang w:eastAsia="de-DE"/>
        </w:rPr>
        <w:br/>
        <w:t>Was Brauch ist in dem Gotteshaus,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Er hat es alles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inn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wird nicht müde bis zum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Schluß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Bis beim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Vobiscum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Dominus</w:t>
      </w:r>
      <w:r w:rsidRPr="000B78B8">
        <w:rPr>
          <w:rFonts w:eastAsia="Times New Roman"/>
          <w:color w:val="141412"/>
          <w:szCs w:val="14"/>
          <w:lang w:eastAsia="de-DE"/>
        </w:rPr>
        <w:br/>
        <w:t>Der Priester zur Gemein sich wendet,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Die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heilge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Handlung segnend endet.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Da stellt er jedes wiederum</w:t>
      </w:r>
      <w:r w:rsidRPr="000B78B8">
        <w:rPr>
          <w:rFonts w:eastAsia="Times New Roman"/>
          <w:color w:val="141412"/>
          <w:szCs w:val="14"/>
          <w:lang w:eastAsia="de-DE"/>
        </w:rPr>
        <w:br/>
        <w:t>In Ordnung säuberlich,</w:t>
      </w:r>
      <w:r w:rsidRPr="000B78B8">
        <w:rPr>
          <w:rFonts w:eastAsia="Times New Roman"/>
          <w:color w:val="141412"/>
          <w:szCs w:val="14"/>
          <w:lang w:eastAsia="de-DE"/>
        </w:rPr>
        <w:br/>
        <w:t>Erst reinigt er das Heiligtum,</w:t>
      </w:r>
      <w:r w:rsidRPr="000B78B8">
        <w:rPr>
          <w:rFonts w:eastAsia="Times New Roman"/>
          <w:color w:val="141412"/>
          <w:szCs w:val="14"/>
          <w:lang w:eastAsia="de-DE"/>
        </w:rPr>
        <w:br/>
        <w:t>Und dann entfernt er sich</w:t>
      </w:r>
      <w:r w:rsidRPr="000B78B8">
        <w:rPr>
          <w:rFonts w:eastAsia="Times New Roman"/>
          <w:color w:val="141412"/>
          <w:szCs w:val="14"/>
          <w:lang w:eastAsia="de-DE"/>
        </w:rPr>
        <w:br/>
        <w:t>Und eilt in des Gewissens Ruh</w:t>
      </w:r>
      <w:r w:rsidRPr="000B78B8">
        <w:rPr>
          <w:rFonts w:eastAsia="Times New Roman"/>
          <w:color w:val="141412"/>
          <w:szCs w:val="14"/>
          <w:lang w:eastAsia="de-DE"/>
        </w:rPr>
        <w:br/>
        <w:t>Den Eisenhütten heiter zu,</w:t>
      </w:r>
      <w:r w:rsidRPr="000B78B8">
        <w:rPr>
          <w:rFonts w:eastAsia="Times New Roman"/>
          <w:color w:val="141412"/>
          <w:szCs w:val="14"/>
          <w:lang w:eastAsia="de-DE"/>
        </w:rPr>
        <w:br/>
        <w:t>Spricht unterwegs, die Zahl zu füllen,</w:t>
      </w:r>
      <w:r w:rsidRPr="000B78B8">
        <w:rPr>
          <w:rFonts w:eastAsia="Times New Roman"/>
          <w:color w:val="141412"/>
          <w:szCs w:val="14"/>
          <w:lang w:eastAsia="de-DE"/>
        </w:rPr>
        <w:br/>
        <w:t>Zwölf Paternoster noch im stillen.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Und als er rauchen sieht den Schlot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Und sieht die Knechte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stehn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,</w:t>
      </w:r>
      <w:r w:rsidRPr="000B78B8">
        <w:rPr>
          <w:rFonts w:eastAsia="Times New Roman"/>
          <w:color w:val="141412"/>
          <w:szCs w:val="14"/>
          <w:lang w:eastAsia="de-DE"/>
        </w:rPr>
        <w:br/>
        <w:t>Da ruft er: »Was der Graf gebot,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Ihr Knechte,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ists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geschehn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?«</w:t>
      </w:r>
      <w:r w:rsidRPr="000B78B8">
        <w:rPr>
          <w:rFonts w:eastAsia="Times New Roman"/>
          <w:color w:val="141412"/>
          <w:szCs w:val="14"/>
          <w:lang w:eastAsia="de-DE"/>
        </w:rPr>
        <w:br/>
        <w:t>Und grin</w:t>
      </w:r>
      <w:r w:rsidR="00E52F0E">
        <w:rPr>
          <w:rFonts w:eastAsia="Times New Roman"/>
          <w:color w:val="141412"/>
          <w:szCs w:val="14"/>
          <w:lang w:eastAsia="de-DE"/>
        </w:rPr>
        <w:t>s</w:t>
      </w:r>
      <w:r w:rsidRPr="000B78B8">
        <w:rPr>
          <w:rFonts w:eastAsia="Times New Roman"/>
          <w:color w:val="141412"/>
          <w:szCs w:val="14"/>
          <w:lang w:eastAsia="de-DE"/>
        </w:rPr>
        <w:t xml:space="preserve">end </w:t>
      </w:r>
      <w:r w:rsidR="00E52F0E">
        <w:rPr>
          <w:rFonts w:eastAsia="Times New Roman"/>
          <w:color w:val="141412"/>
          <w:szCs w:val="14"/>
          <w:lang w:eastAsia="de-DE"/>
        </w:rPr>
        <w:t>z</w:t>
      </w:r>
      <w:r w:rsidRPr="000B78B8">
        <w:rPr>
          <w:rFonts w:eastAsia="Times New Roman"/>
          <w:color w:val="141412"/>
          <w:szCs w:val="14"/>
          <w:lang w:eastAsia="de-DE"/>
        </w:rPr>
        <w:t>erren sie den Mund</w:t>
      </w:r>
      <w:r w:rsidRPr="000B78B8">
        <w:rPr>
          <w:rFonts w:eastAsia="Times New Roman"/>
          <w:color w:val="141412"/>
          <w:szCs w:val="14"/>
          <w:lang w:eastAsia="de-DE"/>
        </w:rPr>
        <w:br/>
        <w:t>Und deuten in des Ofens Schlund: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t>»Der ist besorgt und aufgehoben,</w:t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br/>
        <w:t>Der Graf wird seine Diener loben.«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Die Antwort bringt er seinem Herrn</w:t>
      </w:r>
      <w:r w:rsidRPr="000B78B8">
        <w:rPr>
          <w:rFonts w:eastAsia="Times New Roman"/>
          <w:color w:val="141412"/>
          <w:szCs w:val="14"/>
          <w:lang w:eastAsia="de-DE"/>
        </w:rPr>
        <w:br/>
        <w:t>In schnellem Lauf zurück.</w:t>
      </w:r>
      <w:r w:rsidRPr="000B78B8">
        <w:rPr>
          <w:rFonts w:eastAsia="Times New Roman"/>
          <w:color w:val="141412"/>
          <w:szCs w:val="14"/>
          <w:lang w:eastAsia="de-DE"/>
        </w:rPr>
        <w:br/>
        <w:t>Als der ihn kommen sieht von fern,</w:t>
      </w:r>
      <w:r w:rsidRPr="000B78B8">
        <w:rPr>
          <w:rFonts w:eastAsia="Times New Roman"/>
          <w:color w:val="141412"/>
          <w:szCs w:val="14"/>
          <w:lang w:eastAsia="de-DE"/>
        </w:rPr>
        <w:br/>
        <w:t>Kaum traut er seinem Blick.</w:t>
      </w:r>
      <w:r w:rsidRPr="000B78B8">
        <w:rPr>
          <w:rFonts w:eastAsia="Times New Roman"/>
          <w:color w:val="141412"/>
          <w:szCs w:val="14"/>
          <w:lang w:eastAsia="de-DE"/>
        </w:rPr>
        <w:br/>
        <w:t>»Unglücklicher! wo kommst du her?«</w:t>
      </w:r>
      <w:r w:rsidRPr="000B78B8">
        <w:rPr>
          <w:rFonts w:eastAsia="Times New Roman"/>
          <w:color w:val="141412"/>
          <w:szCs w:val="14"/>
          <w:lang w:eastAsia="de-DE"/>
        </w:rPr>
        <w:br/>
        <w:t>»Vom Eisenhammer.« – »Nimmermehr!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color w:val="141412"/>
          <w:szCs w:val="14"/>
          <w:lang w:eastAsia="de-DE"/>
        </w:rPr>
        <w:lastRenderedPageBreak/>
        <w:t>So hast du dich im Lauf verspätet?«</w:t>
      </w:r>
      <w:r w:rsidRPr="000B78B8">
        <w:rPr>
          <w:rFonts w:eastAsia="Times New Roman"/>
          <w:color w:val="141412"/>
          <w:szCs w:val="14"/>
          <w:lang w:eastAsia="de-DE"/>
        </w:rPr>
        <w:br/>
        <w:t>»Herr, nur so lang, bis ich gebetet.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Denn als von Eurem Angesicht</w:t>
      </w:r>
      <w:r w:rsidRPr="000B78B8">
        <w:rPr>
          <w:rFonts w:eastAsia="Times New Roman"/>
          <w:color w:val="141412"/>
          <w:szCs w:val="14"/>
          <w:lang w:eastAsia="de-DE"/>
        </w:rPr>
        <w:br/>
        <w:t>Ich heute ging, verzeiht,</w:t>
      </w:r>
      <w:r w:rsidRPr="000B78B8">
        <w:rPr>
          <w:rFonts w:eastAsia="Times New Roman"/>
          <w:color w:val="141412"/>
          <w:szCs w:val="14"/>
          <w:lang w:eastAsia="de-DE"/>
        </w:rPr>
        <w:br/>
        <w:t>Da fragt ich erst, nach meiner Pflicht,</w:t>
      </w:r>
      <w:r>
        <w:rPr>
          <w:rFonts w:eastAsia="Times New Roman"/>
          <w:color w:val="141412"/>
          <w:szCs w:val="14"/>
          <w:lang w:eastAsia="de-DE"/>
        </w:rPr>
        <w:t xml:space="preserve">                            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Bei der, die mir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gebeut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>.</w:t>
      </w:r>
      <w:r w:rsidRPr="000B78B8">
        <w:rPr>
          <w:rFonts w:eastAsia="Times New Roman"/>
          <w:color w:val="141412"/>
          <w:szCs w:val="14"/>
          <w:lang w:eastAsia="de-DE"/>
        </w:rPr>
        <w:br/>
        <w:t>Die Messe, Herr, befahl sie mir</w:t>
      </w:r>
      <w:r w:rsidRPr="000B78B8">
        <w:rPr>
          <w:rFonts w:eastAsia="Times New Roman"/>
          <w:color w:val="141412"/>
          <w:szCs w:val="14"/>
          <w:lang w:eastAsia="de-DE"/>
        </w:rPr>
        <w:br/>
        <w:t>Zu hören, gern gehorcht ich ihr</w:t>
      </w:r>
      <w:r w:rsidRPr="000B78B8">
        <w:rPr>
          <w:rFonts w:eastAsia="Times New Roman"/>
          <w:color w:val="141412"/>
          <w:szCs w:val="14"/>
          <w:lang w:eastAsia="de-DE"/>
        </w:rPr>
        <w:br/>
        <w:t>Und sprach der Rosenkränze viere</w:t>
      </w:r>
      <w:r w:rsidRPr="000B78B8">
        <w:rPr>
          <w:rFonts w:eastAsia="Times New Roman"/>
          <w:color w:val="141412"/>
          <w:szCs w:val="14"/>
          <w:lang w:eastAsia="de-DE"/>
        </w:rPr>
        <w:br/>
        <w:t>Für Euer Heil und für das ihre.«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In tiefes Staunen sinket hier</w:t>
      </w:r>
      <w:r w:rsidRPr="000B78B8">
        <w:rPr>
          <w:rFonts w:eastAsia="Times New Roman"/>
          <w:color w:val="141412"/>
          <w:szCs w:val="14"/>
          <w:lang w:eastAsia="de-DE"/>
        </w:rPr>
        <w:br/>
        <w:t>Der Graf, entsetzet sich:</w:t>
      </w:r>
      <w:r w:rsidRPr="000B78B8">
        <w:rPr>
          <w:rFonts w:eastAsia="Times New Roman"/>
          <w:color w:val="141412"/>
          <w:szCs w:val="14"/>
          <w:lang w:eastAsia="de-DE"/>
        </w:rPr>
        <w:br/>
        <w:t>»Und welche Antwort wurde dir</w:t>
      </w:r>
      <w:r w:rsidRPr="000B78B8">
        <w:rPr>
          <w:rFonts w:eastAsia="Times New Roman"/>
          <w:color w:val="141412"/>
          <w:szCs w:val="14"/>
          <w:lang w:eastAsia="de-DE"/>
        </w:rPr>
        <w:br/>
        <w:t>Am Eisenhammer? Sprich!«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t>»Herr, dunkel war der Rede Sinn,</w:t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br/>
        <w:t>Zum Ofen wies man lachend hin:</w:t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br/>
        <w:t>›Der ist besorgt und aufgehoben,</w:t>
      </w:r>
      <w:r w:rsidRPr="000B78B8">
        <w:rPr>
          <w:rFonts w:eastAsia="Times New Roman"/>
          <w:color w:val="141412"/>
          <w:szCs w:val="14"/>
          <w:highlight w:val="yellow"/>
          <w:lang w:eastAsia="de-DE"/>
        </w:rPr>
        <w:br/>
        <w:t>Der Graf wird seine Diener loben</w:t>
      </w:r>
      <w:r w:rsidRPr="000B78B8">
        <w:rPr>
          <w:rFonts w:eastAsia="Times New Roman"/>
          <w:color w:val="141412"/>
          <w:szCs w:val="14"/>
          <w:lang w:eastAsia="de-DE"/>
        </w:rPr>
        <w:t>.‹«</w:t>
      </w: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»Und Robert?« fällt der Graf ihm ein,</w:t>
      </w:r>
      <w:r w:rsidRPr="000B78B8">
        <w:rPr>
          <w:rFonts w:eastAsia="Times New Roman"/>
          <w:color w:val="141412"/>
          <w:szCs w:val="14"/>
          <w:lang w:eastAsia="de-DE"/>
        </w:rPr>
        <w:br/>
        <w:t>Es überläuft ihn kalt,</w:t>
      </w:r>
      <w:r w:rsidRPr="000B78B8">
        <w:rPr>
          <w:rFonts w:eastAsia="Times New Roman"/>
          <w:color w:val="141412"/>
          <w:szCs w:val="14"/>
          <w:lang w:eastAsia="de-DE"/>
        </w:rPr>
        <w:br/>
        <w:t>»Sollt er dir nicht begegnet sein?</w:t>
      </w:r>
      <w:r w:rsidRPr="000B78B8">
        <w:rPr>
          <w:rFonts w:eastAsia="Times New Roman"/>
          <w:color w:val="141412"/>
          <w:szCs w:val="14"/>
          <w:lang w:eastAsia="de-DE"/>
        </w:rPr>
        <w:br/>
        <w:t xml:space="preserve">Ich </w:t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sandt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ihn doch zum Wald.«</w:t>
      </w:r>
      <w:r w:rsidRPr="000B78B8">
        <w:rPr>
          <w:rFonts w:eastAsia="Times New Roman"/>
          <w:color w:val="141412"/>
          <w:szCs w:val="14"/>
          <w:lang w:eastAsia="de-DE"/>
        </w:rPr>
        <w:br/>
        <w:t>»Herr, nicht im Wald, nicht in der Flur</w:t>
      </w:r>
      <w:r w:rsidRPr="000B78B8">
        <w:rPr>
          <w:rFonts w:eastAsia="Times New Roman"/>
          <w:color w:val="141412"/>
          <w:szCs w:val="14"/>
          <w:lang w:eastAsia="de-DE"/>
        </w:rPr>
        <w:br/>
        <w:t>Fand ich von Robert eine Spur.« –</w:t>
      </w:r>
      <w:r w:rsidRPr="000B78B8">
        <w:rPr>
          <w:rFonts w:eastAsia="Times New Roman"/>
          <w:color w:val="141412"/>
          <w:szCs w:val="14"/>
          <w:lang w:eastAsia="de-DE"/>
        </w:rPr>
        <w:br/>
        <w:t>»Nun«, ruft der Graf und steht vernichtet,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r w:rsidRPr="000B78B8">
        <w:rPr>
          <w:rFonts w:eastAsia="Times New Roman"/>
          <w:b/>
          <w:color w:val="141412"/>
          <w:szCs w:val="14"/>
          <w:highlight w:val="yellow"/>
          <w:lang w:eastAsia="de-DE"/>
        </w:rPr>
        <w:t>»Gott selbst im Himmel hat gerichtet!«</w:t>
      </w:r>
      <w:r>
        <w:rPr>
          <w:rFonts w:eastAsia="Times New Roman"/>
          <w:b/>
          <w:color w:val="141412"/>
          <w:szCs w:val="14"/>
          <w:lang w:eastAsia="de-DE"/>
        </w:rPr>
        <w:t xml:space="preserve">                        </w:t>
      </w: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  <w:r w:rsidRPr="000B78B8">
        <w:rPr>
          <w:rFonts w:eastAsia="Times New Roman"/>
          <w:color w:val="141412"/>
          <w:szCs w:val="14"/>
          <w:lang w:eastAsia="de-DE"/>
        </w:rPr>
        <w:t>Und gütig, wie er nie gepflegt,</w:t>
      </w:r>
      <w:r w:rsidRPr="000B78B8">
        <w:rPr>
          <w:rFonts w:eastAsia="Times New Roman"/>
          <w:color w:val="141412"/>
          <w:szCs w:val="14"/>
          <w:lang w:eastAsia="de-DE"/>
        </w:rPr>
        <w:br/>
        <w:t>Nimmt er des Dieners Hand,</w:t>
      </w:r>
      <w:r w:rsidRPr="000B78B8">
        <w:rPr>
          <w:rFonts w:eastAsia="Times New Roman"/>
          <w:color w:val="141412"/>
          <w:szCs w:val="14"/>
          <w:lang w:eastAsia="de-DE"/>
        </w:rPr>
        <w:br/>
        <w:t>Bringt ihn der Gattin, tiefbewegt,</w:t>
      </w:r>
      <w:r w:rsidRPr="000B78B8">
        <w:rPr>
          <w:rFonts w:eastAsia="Times New Roman"/>
          <w:color w:val="141412"/>
          <w:szCs w:val="14"/>
          <w:lang w:eastAsia="de-DE"/>
        </w:rPr>
        <w:br/>
        <w:t>Die nichts davon verstand.</w:t>
      </w:r>
      <w:r w:rsidRPr="000B78B8">
        <w:rPr>
          <w:rFonts w:eastAsia="Times New Roman"/>
          <w:color w:val="141412"/>
          <w:szCs w:val="14"/>
          <w:lang w:eastAsia="de-DE"/>
        </w:rPr>
        <w:br/>
        <w:t>»Dies Kind, kein Engel ist so rein,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La</w:t>
      </w:r>
      <w:r w:rsidR="00E814CE">
        <w:rPr>
          <w:rFonts w:eastAsia="Times New Roman"/>
          <w:color w:val="141412"/>
          <w:szCs w:val="14"/>
          <w:lang w:eastAsia="de-DE"/>
        </w:rPr>
        <w:t>ss</w:t>
      </w:r>
      <w:r w:rsidRPr="000B78B8">
        <w:rPr>
          <w:rFonts w:eastAsia="Times New Roman"/>
          <w:color w:val="141412"/>
          <w:szCs w:val="14"/>
          <w:lang w:eastAsia="de-DE"/>
        </w:rPr>
        <w:t>t</w:t>
      </w:r>
      <w:r w:rsidR="00E814CE">
        <w:rPr>
          <w:rFonts w:eastAsia="Times New Roman"/>
          <w:color w:val="141412"/>
          <w:szCs w:val="14"/>
          <w:lang w:eastAsia="de-DE"/>
        </w:rPr>
        <w:t>´</w:t>
      </w:r>
      <w:r w:rsidRPr="000B78B8">
        <w:rPr>
          <w:rFonts w:eastAsia="Times New Roman"/>
          <w:color w:val="141412"/>
          <w:szCs w:val="14"/>
          <w:lang w:eastAsia="de-DE"/>
        </w:rPr>
        <w:t>s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Eurer Huld empfohlen sein,</w:t>
      </w:r>
      <w:r w:rsidRPr="000B78B8">
        <w:rPr>
          <w:rFonts w:eastAsia="Times New Roman"/>
          <w:color w:val="141412"/>
          <w:szCs w:val="14"/>
          <w:lang w:eastAsia="de-DE"/>
        </w:rPr>
        <w:br/>
      </w:r>
      <w:proofErr w:type="spellStart"/>
      <w:r w:rsidRPr="000B78B8">
        <w:rPr>
          <w:rFonts w:eastAsia="Times New Roman"/>
          <w:color w:val="141412"/>
          <w:szCs w:val="14"/>
          <w:lang w:eastAsia="de-DE"/>
        </w:rPr>
        <w:t>Wie</w:t>
      </w:r>
      <w:proofErr w:type="spellEnd"/>
      <w:r w:rsidRPr="000B78B8">
        <w:rPr>
          <w:rFonts w:eastAsia="Times New Roman"/>
          <w:color w:val="141412"/>
          <w:szCs w:val="14"/>
          <w:lang w:eastAsia="de-DE"/>
        </w:rPr>
        <w:t xml:space="preserve"> schlimm wir auch beraten waren,</w:t>
      </w:r>
      <w:r w:rsidRPr="000B78B8">
        <w:rPr>
          <w:rFonts w:eastAsia="Times New Roman"/>
          <w:color w:val="141412"/>
          <w:szCs w:val="14"/>
          <w:lang w:eastAsia="de-DE"/>
        </w:rPr>
        <w:br/>
        <w:t>Mit dem ist Gott und seine Scharen.«</w:t>
      </w: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0B78B8" w:rsidRPr="000B78B8" w:rsidRDefault="000B78B8" w:rsidP="000B78B8">
      <w:pPr>
        <w:shd w:val="clear" w:color="auto" w:fill="FFFFFF"/>
        <w:spacing w:after="111" w:line="240" w:lineRule="auto"/>
        <w:rPr>
          <w:rFonts w:eastAsia="Times New Roman"/>
          <w:color w:val="141412"/>
          <w:szCs w:val="14"/>
          <w:lang w:eastAsia="de-DE"/>
        </w:rPr>
      </w:pPr>
    </w:p>
    <w:p w:rsidR="00F272B3" w:rsidRPr="00E814CE" w:rsidRDefault="00E814CE">
      <w:r w:rsidRPr="00E814CE">
        <w:rPr>
          <w:i/>
        </w:rPr>
        <w:t>&gt;&gt;&gt;</w:t>
      </w:r>
      <w:r w:rsidRPr="00E814CE">
        <w:rPr>
          <w:i/>
          <w:sz w:val="20"/>
        </w:rPr>
        <w:t xml:space="preserve">Wer mind. </w:t>
      </w:r>
      <w:r w:rsidRPr="00E52F0E">
        <w:rPr>
          <w:i/>
          <w:sz w:val="20"/>
          <w:u w:val="single"/>
        </w:rPr>
        <w:t>47 Milli</w:t>
      </w:r>
      <w:r w:rsidR="00E52F0E" w:rsidRPr="00E52F0E">
        <w:rPr>
          <w:i/>
          <w:sz w:val="20"/>
          <w:u w:val="single"/>
        </w:rPr>
        <w:t>ard</w:t>
      </w:r>
      <w:r w:rsidRPr="00E52F0E">
        <w:rPr>
          <w:i/>
          <w:sz w:val="20"/>
          <w:u w:val="single"/>
        </w:rPr>
        <w:t xml:space="preserve">en Lichtjahre das Weltall regieren </w:t>
      </w:r>
      <w:r w:rsidRPr="00E52F0E">
        <w:rPr>
          <w:i/>
          <w:sz w:val="24"/>
          <w:u w:val="single"/>
        </w:rPr>
        <w:t xml:space="preserve">und </w:t>
      </w:r>
      <w:r w:rsidRPr="00E52F0E">
        <w:rPr>
          <w:i/>
          <w:sz w:val="20"/>
          <w:u w:val="single"/>
        </w:rPr>
        <w:t>noch 1 Million chemische Operationen in einer lebenden Zelle organisieren kann</w:t>
      </w:r>
      <w:r w:rsidRPr="00E814CE">
        <w:rPr>
          <w:i/>
          <w:sz w:val="20"/>
        </w:rPr>
        <w:t xml:space="preserve"> (so lehrt es uns die Naturwissenschaft!), der kann </w:t>
      </w:r>
      <w:r w:rsidR="00BF0FDC">
        <w:rPr>
          <w:i/>
          <w:sz w:val="20"/>
        </w:rPr>
        <w:t xml:space="preserve">in seiner Allmacht </w:t>
      </w:r>
      <w:r w:rsidRPr="00E814CE">
        <w:rPr>
          <w:i/>
          <w:sz w:val="20"/>
        </w:rPr>
        <w:t>auch ein derartiges "Gottesgericht"  weise lenken!</w:t>
      </w:r>
      <w:r>
        <w:t xml:space="preserve"> (UB)&lt;&lt;&lt;</w:t>
      </w:r>
    </w:p>
    <w:sectPr w:rsidR="00F272B3" w:rsidRPr="00E814CE" w:rsidSect="000B78B8">
      <w:pgSz w:w="11906" w:h="16838" w:code="9"/>
      <w:pgMar w:top="1134" w:right="1134" w:bottom="96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78B8"/>
    <w:rsid w:val="00063A74"/>
    <w:rsid w:val="000B78B8"/>
    <w:rsid w:val="00102730"/>
    <w:rsid w:val="00187E66"/>
    <w:rsid w:val="002C0D79"/>
    <w:rsid w:val="002D0358"/>
    <w:rsid w:val="00371567"/>
    <w:rsid w:val="004E6E7F"/>
    <w:rsid w:val="004F48E6"/>
    <w:rsid w:val="0062298E"/>
    <w:rsid w:val="00694809"/>
    <w:rsid w:val="006D07C4"/>
    <w:rsid w:val="00746F85"/>
    <w:rsid w:val="00777075"/>
    <w:rsid w:val="00AF7078"/>
    <w:rsid w:val="00BF0FDC"/>
    <w:rsid w:val="00D80DE9"/>
    <w:rsid w:val="00E52F0E"/>
    <w:rsid w:val="00E814CE"/>
    <w:rsid w:val="00E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E66"/>
  </w:style>
  <w:style w:type="paragraph" w:styleId="berschrift1">
    <w:name w:val="heading 1"/>
    <w:basedOn w:val="Standard"/>
    <w:link w:val="berschrift1Zchn"/>
    <w:uiPriority w:val="9"/>
    <w:qFormat/>
    <w:rsid w:val="000B78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78B8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post-views-count">
    <w:name w:val="post-views-count"/>
    <w:basedOn w:val="Absatz-Standardschriftart"/>
    <w:rsid w:val="000B78B8"/>
  </w:style>
  <w:style w:type="character" w:customStyle="1" w:styleId="yasr-total-average-container">
    <w:name w:val="yasr-total-average-container"/>
    <w:basedOn w:val="Absatz-Standardschriftart"/>
    <w:rsid w:val="000B78B8"/>
  </w:style>
  <w:style w:type="paragraph" w:styleId="StandardWeb">
    <w:name w:val="Normal (Web)"/>
    <w:basedOn w:val="Standard"/>
    <w:uiPriority w:val="99"/>
    <w:semiHidden/>
    <w:unhideWhenUsed/>
    <w:rsid w:val="000B7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78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38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dotted" w:sz="4" w:space="7" w:color="CCCCCC"/>
            <w:right w:val="none" w:sz="0" w:space="0" w:color="auto"/>
          </w:divBdr>
          <w:divsChild>
            <w:div w:id="1927033298">
              <w:marLeft w:val="0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126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603732006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597103650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2061396951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1188447423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2049987578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1299991277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2014602055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  <w:div w:id="1335258412">
                  <w:marLeft w:val="185"/>
                  <w:marRight w:val="0"/>
                  <w:marTop w:val="0"/>
                  <w:marBottom w:val="185"/>
                  <w:divBdr>
                    <w:top w:val="single" w:sz="4" w:space="2" w:color="E5743C"/>
                    <w:left w:val="single" w:sz="4" w:space="2" w:color="E5743C"/>
                    <w:bottom w:val="single" w:sz="4" w:space="2" w:color="E5743C"/>
                    <w:right w:val="single" w:sz="4" w:space="2" w:color="E5743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zon.de/gp/product/B0009S2FRE/ref=as_li_ss_tl?ie=UTF8&amp;camp=1638&amp;creative=19454&amp;creativeASIN=B0009S2FRE&amp;linkCode=as2&amp;tag=friedschilarc-2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ubonse</dc:creator>
  <cp:lastModifiedBy>ubonse</cp:lastModifiedBy>
  <cp:revision>2</cp:revision>
  <cp:lastPrinted>2020-04-05T18:27:00Z</cp:lastPrinted>
  <dcterms:created xsi:type="dcterms:W3CDTF">2020-04-05T18:02:00Z</dcterms:created>
  <dcterms:modified xsi:type="dcterms:W3CDTF">2020-04-05T18:30:00Z</dcterms:modified>
</cp:coreProperties>
</file>